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DA019" w14:textId="267DA66A" w:rsidR="00412EE6" w:rsidRDefault="005401A6">
      <w:r>
        <w:rPr>
          <w:noProof/>
        </w:rPr>
        <w:drawing>
          <wp:inline distT="0" distB="0" distL="0" distR="0" wp14:anchorId="3D65FA03" wp14:editId="1EDBAB8A">
            <wp:extent cx="6120765" cy="883920"/>
            <wp:effectExtent l="0" t="0" r="0" b="0"/>
            <wp:docPr id="13461268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26885" name=""/>
                    <pic:cNvPicPr/>
                  </pic:nvPicPr>
                  <pic:blipFill>
                    <a:blip r:embed="rId4"/>
                    <a:stretch>
                      <a:fillRect/>
                    </a:stretch>
                  </pic:blipFill>
                  <pic:spPr>
                    <a:xfrm>
                      <a:off x="0" y="0"/>
                      <a:ext cx="6120765" cy="883920"/>
                    </a:xfrm>
                    <a:prstGeom prst="rect">
                      <a:avLst/>
                    </a:prstGeom>
                  </pic:spPr>
                </pic:pic>
              </a:graphicData>
            </a:graphic>
          </wp:inline>
        </w:drawing>
      </w:r>
    </w:p>
    <w:p w14:paraId="0C5ED254" w14:textId="77777777" w:rsidR="005401A6" w:rsidRPr="005401A6" w:rsidRDefault="005401A6" w:rsidP="005401A6">
      <w:pPr>
        <w:jc w:val="center"/>
        <w:rPr>
          <w:rFonts w:ascii="宋体" w:eastAsia="宋体" w:hAnsi="宋体"/>
          <w:b/>
          <w:bCs/>
        </w:rPr>
      </w:pPr>
      <w:r w:rsidRPr="005401A6">
        <w:rPr>
          <w:rFonts w:ascii="宋体" w:eastAsia="宋体" w:hAnsi="宋体" w:hint="eastAsia"/>
          <w:b/>
          <w:bCs/>
        </w:rPr>
        <w:t>关于推广使用</w:t>
      </w:r>
      <w:proofErr w:type="gramStart"/>
      <w:r w:rsidRPr="005401A6">
        <w:rPr>
          <w:rFonts w:ascii="宋体" w:eastAsia="宋体" w:hAnsi="宋体" w:hint="eastAsia"/>
          <w:b/>
          <w:bCs/>
        </w:rPr>
        <w:t>承插型盘扣式</w:t>
      </w:r>
      <w:proofErr w:type="gramEnd"/>
      <w:r w:rsidRPr="005401A6">
        <w:rPr>
          <w:rFonts w:ascii="宋体" w:eastAsia="宋体" w:hAnsi="宋体" w:hint="eastAsia"/>
          <w:b/>
          <w:bCs/>
        </w:rPr>
        <w:t>钢管脚手架和鼓励使用冲孔</w:t>
      </w:r>
      <w:proofErr w:type="gramStart"/>
      <w:r w:rsidRPr="005401A6">
        <w:rPr>
          <w:rFonts w:ascii="宋体" w:eastAsia="宋体" w:hAnsi="宋体" w:hint="eastAsia"/>
          <w:b/>
          <w:bCs/>
        </w:rPr>
        <w:t>钢板网</w:t>
      </w:r>
      <w:proofErr w:type="gramEnd"/>
      <w:r w:rsidRPr="005401A6">
        <w:rPr>
          <w:rFonts w:ascii="宋体" w:eastAsia="宋体" w:hAnsi="宋体" w:hint="eastAsia"/>
          <w:b/>
          <w:bCs/>
        </w:rPr>
        <w:t>的通知</w:t>
      </w:r>
    </w:p>
    <w:p w14:paraId="2CB79BEF" w14:textId="766BCC02" w:rsidR="005401A6" w:rsidRPr="005401A6" w:rsidRDefault="005401A6" w:rsidP="005401A6">
      <w:pPr>
        <w:jc w:val="center"/>
        <w:rPr>
          <w:rFonts w:ascii="宋体" w:eastAsia="宋体" w:hAnsi="宋体" w:hint="eastAsia"/>
        </w:rPr>
      </w:pPr>
      <w:r w:rsidRPr="005401A6">
        <w:rPr>
          <w:rFonts w:ascii="宋体" w:eastAsia="宋体" w:hAnsi="宋体" w:hint="eastAsia"/>
        </w:rPr>
        <w:t>苏</w:t>
      </w:r>
      <w:proofErr w:type="gramStart"/>
      <w:r w:rsidRPr="005401A6">
        <w:rPr>
          <w:rFonts w:ascii="宋体" w:eastAsia="宋体" w:hAnsi="宋体" w:hint="eastAsia"/>
        </w:rPr>
        <w:t>建函质安</w:t>
      </w:r>
      <w:proofErr w:type="gramEnd"/>
      <w:r>
        <w:rPr>
          <w:rFonts w:ascii="宋体" w:eastAsia="宋体" w:hAnsi="宋体" w:hint="eastAsia"/>
        </w:rPr>
        <w:t>[</w:t>
      </w:r>
      <w:r w:rsidRPr="005401A6">
        <w:rPr>
          <w:rFonts w:ascii="宋体" w:eastAsia="宋体" w:hAnsi="宋体" w:hint="eastAsia"/>
        </w:rPr>
        <w:t>2025</w:t>
      </w:r>
      <w:r>
        <w:rPr>
          <w:rFonts w:ascii="宋体" w:eastAsia="宋体" w:hAnsi="宋体" w:hint="eastAsia"/>
        </w:rPr>
        <w:t>]</w:t>
      </w:r>
      <w:r w:rsidRPr="005401A6">
        <w:rPr>
          <w:rFonts w:ascii="宋体" w:eastAsia="宋体" w:hAnsi="宋体" w:hint="eastAsia"/>
        </w:rPr>
        <w:t>39号</w:t>
      </w:r>
    </w:p>
    <w:p w14:paraId="1AE5FB3D" w14:textId="77777777" w:rsidR="005401A6" w:rsidRPr="005401A6" w:rsidRDefault="005401A6" w:rsidP="005401A6">
      <w:pPr>
        <w:rPr>
          <w:rFonts w:ascii="宋体" w:eastAsia="宋体" w:hAnsi="宋体" w:hint="eastAsia"/>
        </w:rPr>
      </w:pPr>
    </w:p>
    <w:p w14:paraId="03E41DB8" w14:textId="14833B9A" w:rsidR="005401A6" w:rsidRPr="005401A6" w:rsidRDefault="005401A6" w:rsidP="005401A6">
      <w:pPr>
        <w:rPr>
          <w:rFonts w:ascii="宋体" w:eastAsia="宋体" w:hAnsi="宋体" w:hint="eastAsia"/>
        </w:rPr>
      </w:pPr>
      <w:r w:rsidRPr="005401A6">
        <w:rPr>
          <w:rFonts w:ascii="宋体" w:eastAsia="宋体" w:hAnsi="宋体" w:hint="eastAsia"/>
        </w:rPr>
        <w:t>各设区市住房城乡建设局</w:t>
      </w:r>
      <w:r>
        <w:rPr>
          <w:rFonts w:ascii="宋体" w:eastAsia="宋体" w:hAnsi="宋体" w:hint="eastAsia"/>
        </w:rPr>
        <w:t>(</w:t>
      </w:r>
      <w:r w:rsidRPr="005401A6">
        <w:rPr>
          <w:rFonts w:ascii="宋体" w:eastAsia="宋体" w:hAnsi="宋体" w:hint="eastAsia"/>
        </w:rPr>
        <w:t>建委</w:t>
      </w:r>
      <w:r>
        <w:rPr>
          <w:rFonts w:ascii="宋体" w:eastAsia="宋体" w:hAnsi="宋体" w:hint="eastAsia"/>
        </w:rPr>
        <w:t>)</w:t>
      </w:r>
      <w:r w:rsidRPr="005401A6">
        <w:rPr>
          <w:rFonts w:ascii="宋体" w:eastAsia="宋体" w:hAnsi="宋体" w:hint="eastAsia"/>
        </w:rPr>
        <w:t>，有关单位：</w:t>
      </w:r>
    </w:p>
    <w:p w14:paraId="0C18802F" w14:textId="5656EBD1" w:rsidR="005401A6" w:rsidRPr="005401A6" w:rsidRDefault="005401A6" w:rsidP="005401A6">
      <w:pPr>
        <w:ind w:firstLineChars="200" w:firstLine="420"/>
        <w:rPr>
          <w:rFonts w:ascii="宋体" w:eastAsia="宋体" w:hAnsi="宋体" w:hint="eastAsia"/>
        </w:rPr>
      </w:pPr>
      <w:r w:rsidRPr="005401A6">
        <w:rPr>
          <w:rFonts w:ascii="宋体" w:eastAsia="宋体" w:hAnsi="宋体" w:hint="eastAsia"/>
        </w:rPr>
        <w:t>为扎实开展安全生产</w:t>
      </w:r>
      <w:proofErr w:type="gramStart"/>
      <w:r w:rsidRPr="005401A6">
        <w:rPr>
          <w:rFonts w:ascii="宋体" w:eastAsia="宋体" w:hAnsi="宋体" w:hint="eastAsia"/>
        </w:rPr>
        <w:t>治本攻坚</w:t>
      </w:r>
      <w:proofErr w:type="gramEnd"/>
      <w:r w:rsidRPr="005401A6">
        <w:rPr>
          <w:rFonts w:ascii="宋体" w:eastAsia="宋体" w:hAnsi="宋体" w:hint="eastAsia"/>
        </w:rPr>
        <w:t>三年行动，健全施工安全事前预防机制，推动建筑施工安全生产管理“四防”建设，提高全省新技术工程应用水平，根据住建部《建设领域推广应用新技术管理规定》</w:t>
      </w:r>
      <w:r>
        <w:rPr>
          <w:rFonts w:ascii="宋体" w:eastAsia="宋体" w:hAnsi="宋体" w:hint="eastAsia"/>
        </w:rPr>
        <w:t>(</w:t>
      </w:r>
      <w:r w:rsidRPr="005401A6">
        <w:rPr>
          <w:rFonts w:ascii="宋体" w:eastAsia="宋体" w:hAnsi="宋体" w:hint="eastAsia"/>
        </w:rPr>
        <w:t>建设部令第109号</w:t>
      </w:r>
      <w:r>
        <w:rPr>
          <w:rFonts w:ascii="宋体" w:eastAsia="宋体" w:hAnsi="宋体" w:hint="eastAsia"/>
        </w:rPr>
        <w:t>)</w:t>
      </w:r>
      <w:r w:rsidRPr="005401A6">
        <w:rPr>
          <w:rFonts w:ascii="宋体" w:eastAsia="宋体" w:hAnsi="宋体" w:hint="eastAsia"/>
        </w:rPr>
        <w:t>、《房屋建筑和市政基础设施工程禁止和限制使用技术目录</w:t>
      </w:r>
      <w:r>
        <w:rPr>
          <w:rFonts w:ascii="宋体" w:eastAsia="宋体" w:hAnsi="宋体" w:hint="eastAsia"/>
        </w:rPr>
        <w:t>(</w:t>
      </w:r>
      <w:r w:rsidRPr="005401A6">
        <w:rPr>
          <w:rFonts w:ascii="宋体" w:eastAsia="宋体" w:hAnsi="宋体" w:hint="eastAsia"/>
        </w:rPr>
        <w:t>第二批</w:t>
      </w:r>
      <w:r>
        <w:rPr>
          <w:rFonts w:ascii="宋体" w:eastAsia="宋体" w:hAnsi="宋体" w:hint="eastAsia"/>
        </w:rPr>
        <w:t>)</w:t>
      </w:r>
      <w:r w:rsidRPr="005401A6">
        <w:rPr>
          <w:rFonts w:ascii="宋体" w:eastAsia="宋体" w:hAnsi="宋体" w:hint="eastAsia"/>
        </w:rPr>
        <w:t>》</w:t>
      </w:r>
      <w:r>
        <w:rPr>
          <w:rFonts w:ascii="宋体" w:eastAsia="宋体" w:hAnsi="宋体" w:hint="eastAsia"/>
        </w:rPr>
        <w:t>(</w:t>
      </w:r>
      <w:r w:rsidRPr="005401A6">
        <w:rPr>
          <w:rFonts w:ascii="宋体" w:eastAsia="宋体" w:hAnsi="宋体" w:hint="eastAsia"/>
        </w:rPr>
        <w:t>建设部公告第186号</w:t>
      </w:r>
      <w:r>
        <w:rPr>
          <w:rFonts w:ascii="宋体" w:eastAsia="宋体" w:hAnsi="宋体" w:hint="eastAsia"/>
        </w:rPr>
        <w:t>)</w:t>
      </w:r>
      <w:r w:rsidRPr="005401A6">
        <w:rPr>
          <w:rFonts w:ascii="宋体" w:eastAsia="宋体" w:hAnsi="宋体" w:hint="eastAsia"/>
        </w:rPr>
        <w:t>、《建筑施工承插型盘扣式钢管脚手架安全技术标准》</w:t>
      </w:r>
      <w:r>
        <w:rPr>
          <w:rFonts w:ascii="宋体" w:eastAsia="宋体" w:hAnsi="宋体" w:hint="eastAsia"/>
        </w:rPr>
        <w:t>(</w:t>
      </w:r>
      <w:r w:rsidRPr="005401A6">
        <w:rPr>
          <w:rFonts w:ascii="宋体" w:eastAsia="宋体" w:hAnsi="宋体" w:hint="eastAsia"/>
        </w:rPr>
        <w:t>JGJ/T231-2021</w:t>
      </w:r>
      <w:r>
        <w:rPr>
          <w:rFonts w:ascii="宋体" w:eastAsia="宋体" w:hAnsi="宋体" w:hint="eastAsia"/>
        </w:rPr>
        <w:t>)</w:t>
      </w:r>
      <w:r w:rsidRPr="005401A6">
        <w:rPr>
          <w:rFonts w:ascii="宋体" w:eastAsia="宋体" w:hAnsi="宋体" w:hint="eastAsia"/>
        </w:rPr>
        <w:t>等文件、技术标准要求，结合我省施工现场应用实际，现就推广使用</w:t>
      </w:r>
      <w:proofErr w:type="gramStart"/>
      <w:r w:rsidRPr="005401A6">
        <w:rPr>
          <w:rFonts w:ascii="宋体" w:eastAsia="宋体" w:hAnsi="宋体" w:hint="eastAsia"/>
        </w:rPr>
        <w:t>承插型盘扣式</w:t>
      </w:r>
      <w:proofErr w:type="gramEnd"/>
      <w:r w:rsidRPr="005401A6">
        <w:rPr>
          <w:rFonts w:ascii="宋体" w:eastAsia="宋体" w:hAnsi="宋体" w:hint="eastAsia"/>
        </w:rPr>
        <w:t>钢管脚手架</w:t>
      </w:r>
      <w:r>
        <w:rPr>
          <w:rFonts w:ascii="宋体" w:eastAsia="宋体" w:hAnsi="宋体" w:hint="eastAsia"/>
        </w:rPr>
        <w:t>(</w:t>
      </w:r>
      <w:r w:rsidRPr="005401A6">
        <w:rPr>
          <w:rFonts w:ascii="宋体" w:eastAsia="宋体" w:hAnsi="宋体" w:hint="eastAsia"/>
        </w:rPr>
        <w:t>以下简称盘扣式脚手架</w:t>
      </w:r>
      <w:r>
        <w:rPr>
          <w:rFonts w:ascii="宋体" w:eastAsia="宋体" w:hAnsi="宋体" w:hint="eastAsia"/>
        </w:rPr>
        <w:t>)</w:t>
      </w:r>
      <w:r w:rsidRPr="005401A6">
        <w:rPr>
          <w:rFonts w:ascii="宋体" w:eastAsia="宋体" w:hAnsi="宋体" w:hint="eastAsia"/>
        </w:rPr>
        <w:t>和鼓励使用冲孔</w:t>
      </w:r>
      <w:proofErr w:type="gramStart"/>
      <w:r w:rsidRPr="005401A6">
        <w:rPr>
          <w:rFonts w:ascii="宋体" w:eastAsia="宋体" w:hAnsi="宋体" w:hint="eastAsia"/>
        </w:rPr>
        <w:t>钢板网</w:t>
      </w:r>
      <w:proofErr w:type="gramEnd"/>
      <w:r>
        <w:rPr>
          <w:rFonts w:ascii="宋体" w:eastAsia="宋体" w:hAnsi="宋体" w:hint="eastAsia"/>
        </w:rPr>
        <w:t>(</w:t>
      </w:r>
      <w:r w:rsidRPr="005401A6">
        <w:rPr>
          <w:rFonts w:ascii="宋体" w:eastAsia="宋体" w:hAnsi="宋体" w:hint="eastAsia"/>
        </w:rPr>
        <w:t>以下简称</w:t>
      </w:r>
      <w:proofErr w:type="gramStart"/>
      <w:r w:rsidRPr="005401A6">
        <w:rPr>
          <w:rFonts w:ascii="宋体" w:eastAsia="宋体" w:hAnsi="宋体" w:hint="eastAsia"/>
        </w:rPr>
        <w:t>钢板网</w:t>
      </w:r>
      <w:proofErr w:type="gramEnd"/>
      <w:r>
        <w:rPr>
          <w:rFonts w:ascii="宋体" w:eastAsia="宋体" w:hAnsi="宋体" w:hint="eastAsia"/>
        </w:rPr>
        <w:t>)</w:t>
      </w:r>
      <w:r w:rsidRPr="005401A6">
        <w:rPr>
          <w:rFonts w:ascii="宋体" w:eastAsia="宋体" w:hAnsi="宋体" w:hint="eastAsia"/>
        </w:rPr>
        <w:t>有关事项通知如下。</w:t>
      </w:r>
    </w:p>
    <w:p w14:paraId="22FA333D" w14:textId="77777777" w:rsidR="005401A6" w:rsidRPr="005401A6" w:rsidRDefault="005401A6" w:rsidP="005401A6">
      <w:pPr>
        <w:ind w:firstLineChars="200" w:firstLine="420"/>
        <w:rPr>
          <w:rFonts w:ascii="宋体" w:eastAsia="宋体" w:hAnsi="宋体" w:hint="eastAsia"/>
        </w:rPr>
      </w:pPr>
      <w:r w:rsidRPr="005401A6">
        <w:rPr>
          <w:rFonts w:ascii="宋体" w:eastAsia="宋体" w:hAnsi="宋体" w:hint="eastAsia"/>
        </w:rPr>
        <w:t>一、推广应用盘扣式脚手架</w:t>
      </w:r>
    </w:p>
    <w:p w14:paraId="738C6C6B" w14:textId="561E32CD" w:rsidR="005401A6" w:rsidRPr="005401A6" w:rsidRDefault="005401A6" w:rsidP="005401A6">
      <w:pPr>
        <w:ind w:firstLineChars="200" w:firstLine="420"/>
        <w:rPr>
          <w:rFonts w:ascii="宋体" w:eastAsia="宋体" w:hAnsi="宋体" w:hint="eastAsia"/>
        </w:rPr>
      </w:pPr>
      <w:r>
        <w:rPr>
          <w:rFonts w:ascii="宋体" w:eastAsia="宋体" w:hAnsi="宋体" w:hint="eastAsia"/>
        </w:rPr>
        <w:t>(</w:t>
      </w:r>
      <w:proofErr w:type="gramStart"/>
      <w:r w:rsidRPr="005401A6">
        <w:rPr>
          <w:rFonts w:ascii="宋体" w:eastAsia="宋体" w:hAnsi="宋体" w:hint="eastAsia"/>
        </w:rPr>
        <w:t>一</w:t>
      </w:r>
      <w:proofErr w:type="gramEnd"/>
      <w:r>
        <w:rPr>
          <w:rFonts w:ascii="宋体" w:eastAsia="宋体" w:hAnsi="宋体" w:hint="eastAsia"/>
        </w:rPr>
        <w:t>)</w:t>
      </w:r>
      <w:r w:rsidRPr="005401A6">
        <w:rPr>
          <w:rFonts w:ascii="宋体" w:eastAsia="宋体" w:hAnsi="宋体" w:hint="eastAsia"/>
        </w:rPr>
        <w:t>自2025年3月1日起，所有房屋市政工程项目中的危险性较大及以上的模板支撑工程及承重支撑体系推广应用盘扣式脚手架。</w:t>
      </w:r>
    </w:p>
    <w:p w14:paraId="6D284D17" w14:textId="401A2D41" w:rsidR="005401A6" w:rsidRPr="005401A6" w:rsidRDefault="005401A6" w:rsidP="005401A6">
      <w:pPr>
        <w:ind w:firstLineChars="200" w:firstLine="420"/>
        <w:rPr>
          <w:rFonts w:ascii="宋体" w:eastAsia="宋体" w:hAnsi="宋体" w:hint="eastAsia"/>
        </w:rPr>
      </w:pPr>
      <w:r>
        <w:rPr>
          <w:rFonts w:ascii="宋体" w:eastAsia="宋体" w:hAnsi="宋体" w:hint="eastAsia"/>
        </w:rPr>
        <w:t>(</w:t>
      </w:r>
      <w:r w:rsidRPr="005401A6">
        <w:rPr>
          <w:rFonts w:ascii="宋体" w:eastAsia="宋体" w:hAnsi="宋体" w:hint="eastAsia"/>
        </w:rPr>
        <w:t>二</w:t>
      </w:r>
      <w:r>
        <w:rPr>
          <w:rFonts w:ascii="宋体" w:eastAsia="宋体" w:hAnsi="宋体" w:hint="eastAsia"/>
        </w:rPr>
        <w:t>)</w:t>
      </w:r>
      <w:r w:rsidRPr="005401A6">
        <w:rPr>
          <w:rFonts w:ascii="宋体" w:eastAsia="宋体" w:hAnsi="宋体" w:hint="eastAsia"/>
        </w:rPr>
        <w:t>自2025年6月1日起，所有国有投资的新开工项目</w:t>
      </w:r>
      <w:r>
        <w:rPr>
          <w:rFonts w:ascii="宋体" w:eastAsia="宋体" w:hAnsi="宋体" w:hint="eastAsia"/>
        </w:rPr>
        <w:t>(</w:t>
      </w:r>
      <w:r w:rsidRPr="005401A6">
        <w:rPr>
          <w:rFonts w:ascii="宋体" w:eastAsia="宋体" w:hAnsi="宋体" w:hint="eastAsia"/>
        </w:rPr>
        <w:t>以施工许可证或者相关开工证明日期为准，下同</w:t>
      </w:r>
      <w:r>
        <w:rPr>
          <w:rFonts w:ascii="宋体" w:eastAsia="宋体" w:hAnsi="宋体" w:hint="eastAsia"/>
        </w:rPr>
        <w:t>)</w:t>
      </w:r>
      <w:r w:rsidRPr="005401A6">
        <w:rPr>
          <w:rFonts w:ascii="宋体" w:eastAsia="宋体" w:hAnsi="宋体" w:hint="eastAsia"/>
        </w:rPr>
        <w:t>的外脚手架工程推广应用盘扣式脚手架。</w:t>
      </w:r>
    </w:p>
    <w:p w14:paraId="3E224DE3" w14:textId="0932906B" w:rsidR="005401A6" w:rsidRPr="005401A6" w:rsidRDefault="005401A6" w:rsidP="005401A6">
      <w:pPr>
        <w:ind w:firstLineChars="200" w:firstLine="420"/>
        <w:rPr>
          <w:rFonts w:ascii="宋体" w:eastAsia="宋体" w:hAnsi="宋体" w:hint="eastAsia"/>
          <w:color w:val="7030A0"/>
        </w:rPr>
      </w:pPr>
      <w:r w:rsidRPr="005401A6">
        <w:rPr>
          <w:rFonts w:ascii="宋体" w:eastAsia="宋体" w:hAnsi="宋体" w:hint="eastAsia"/>
          <w:color w:val="7030A0"/>
        </w:rPr>
        <w:t>(</w:t>
      </w:r>
      <w:r w:rsidRPr="005401A6">
        <w:rPr>
          <w:rFonts w:ascii="宋体" w:eastAsia="宋体" w:hAnsi="宋体" w:hint="eastAsia"/>
          <w:color w:val="7030A0"/>
        </w:rPr>
        <w:t>三</w:t>
      </w:r>
      <w:r w:rsidRPr="005401A6">
        <w:rPr>
          <w:rFonts w:ascii="宋体" w:eastAsia="宋体" w:hAnsi="宋体" w:hint="eastAsia"/>
          <w:color w:val="7030A0"/>
        </w:rPr>
        <w:t>)</w:t>
      </w:r>
      <w:r w:rsidRPr="005401A6">
        <w:rPr>
          <w:rFonts w:ascii="宋体" w:eastAsia="宋体" w:hAnsi="宋体" w:hint="eastAsia"/>
          <w:color w:val="7030A0"/>
        </w:rPr>
        <w:t>自2025年9月1日起，所有新开工房屋市政工程项目中的模板支撑工程、承重支撑体系、外脚手架工程推广应用盘扣式脚手架。</w:t>
      </w:r>
    </w:p>
    <w:p w14:paraId="4512D1E9" w14:textId="34BD8C48" w:rsidR="005401A6" w:rsidRPr="005401A6" w:rsidRDefault="005401A6" w:rsidP="005401A6">
      <w:pPr>
        <w:ind w:firstLineChars="200" w:firstLine="420"/>
        <w:rPr>
          <w:rFonts w:ascii="宋体" w:eastAsia="宋体" w:hAnsi="宋体" w:hint="eastAsia"/>
          <w:color w:val="FF0000"/>
        </w:rPr>
      </w:pPr>
      <w:r w:rsidRPr="005401A6">
        <w:rPr>
          <w:rFonts w:ascii="宋体" w:eastAsia="宋体" w:hAnsi="宋体" w:hint="eastAsia"/>
          <w:color w:val="FF0000"/>
        </w:rPr>
        <w:t>(</w:t>
      </w:r>
      <w:r w:rsidRPr="005401A6">
        <w:rPr>
          <w:rFonts w:ascii="宋体" w:eastAsia="宋体" w:hAnsi="宋体" w:hint="eastAsia"/>
          <w:color w:val="FF0000"/>
        </w:rPr>
        <w:t>四</w:t>
      </w:r>
      <w:r w:rsidRPr="005401A6">
        <w:rPr>
          <w:rFonts w:ascii="宋体" w:eastAsia="宋体" w:hAnsi="宋体" w:hint="eastAsia"/>
          <w:color w:val="FF0000"/>
        </w:rPr>
        <w:t>)</w:t>
      </w:r>
      <w:r w:rsidRPr="005401A6">
        <w:rPr>
          <w:rFonts w:ascii="宋体" w:eastAsia="宋体" w:hAnsi="宋体" w:hint="eastAsia"/>
          <w:color w:val="FF0000"/>
        </w:rPr>
        <w:t>房屋市政工程在搭设安全防护棚、安全通道等安全设施中，鼓励使用盘扣式脚手架。</w:t>
      </w:r>
    </w:p>
    <w:p w14:paraId="7E0BA651" w14:textId="77777777" w:rsidR="005401A6" w:rsidRPr="005401A6" w:rsidRDefault="005401A6" w:rsidP="005401A6">
      <w:pPr>
        <w:ind w:firstLineChars="200" w:firstLine="420"/>
        <w:rPr>
          <w:rFonts w:ascii="宋体" w:eastAsia="宋体" w:hAnsi="宋体" w:hint="eastAsia"/>
        </w:rPr>
      </w:pPr>
      <w:r w:rsidRPr="005401A6">
        <w:rPr>
          <w:rFonts w:ascii="宋体" w:eastAsia="宋体" w:hAnsi="宋体" w:hint="eastAsia"/>
        </w:rPr>
        <w:t>本通知中危险性较大及以上的模板支撑工程及承重支撑体系范围以《江苏省房屋市政工程危险性较大的分部分项工程安全管理实施细则》为准。</w:t>
      </w:r>
    </w:p>
    <w:p w14:paraId="1FF866FE" w14:textId="77777777" w:rsidR="005401A6" w:rsidRPr="005401A6" w:rsidRDefault="005401A6" w:rsidP="005401A6">
      <w:pPr>
        <w:ind w:firstLineChars="200" w:firstLine="420"/>
        <w:rPr>
          <w:rFonts w:ascii="宋体" w:eastAsia="宋体" w:hAnsi="宋体" w:hint="eastAsia"/>
        </w:rPr>
      </w:pPr>
      <w:r w:rsidRPr="005401A6">
        <w:rPr>
          <w:rFonts w:ascii="宋体" w:eastAsia="宋体" w:hAnsi="宋体" w:hint="eastAsia"/>
        </w:rPr>
        <w:t>二、鼓励使用钢板网</w:t>
      </w:r>
    </w:p>
    <w:p w14:paraId="1793D19A" w14:textId="77777777" w:rsidR="005401A6" w:rsidRPr="005401A6" w:rsidRDefault="005401A6" w:rsidP="005401A6">
      <w:pPr>
        <w:ind w:firstLineChars="200" w:firstLine="420"/>
        <w:rPr>
          <w:rFonts w:ascii="宋体" w:eastAsia="宋体" w:hAnsi="宋体" w:hint="eastAsia"/>
          <w:color w:val="FF0000"/>
        </w:rPr>
      </w:pPr>
      <w:r w:rsidRPr="005401A6">
        <w:rPr>
          <w:rFonts w:ascii="宋体" w:eastAsia="宋体" w:hAnsi="宋体" w:hint="eastAsia"/>
          <w:color w:val="FF0000"/>
        </w:rPr>
        <w:t>自2025年3月1日起，所有新开工房屋市政工程外脚手架外立面鼓励使用</w:t>
      </w:r>
      <w:proofErr w:type="gramStart"/>
      <w:r w:rsidRPr="005401A6">
        <w:rPr>
          <w:rFonts w:ascii="宋体" w:eastAsia="宋体" w:hAnsi="宋体" w:hint="eastAsia"/>
          <w:color w:val="FF0000"/>
        </w:rPr>
        <w:t>钢板网</w:t>
      </w:r>
      <w:proofErr w:type="gramEnd"/>
      <w:r w:rsidRPr="005401A6">
        <w:rPr>
          <w:rFonts w:ascii="宋体" w:eastAsia="宋体" w:hAnsi="宋体" w:hint="eastAsia"/>
          <w:color w:val="FF0000"/>
        </w:rPr>
        <w:t>作为安全立网。</w:t>
      </w:r>
    </w:p>
    <w:p w14:paraId="1CDCC4AF" w14:textId="77777777" w:rsidR="005401A6" w:rsidRPr="005401A6" w:rsidRDefault="005401A6" w:rsidP="005401A6">
      <w:pPr>
        <w:ind w:firstLineChars="200" w:firstLine="420"/>
        <w:rPr>
          <w:rFonts w:ascii="宋体" w:eastAsia="宋体" w:hAnsi="宋体" w:hint="eastAsia"/>
        </w:rPr>
      </w:pPr>
      <w:r w:rsidRPr="005401A6">
        <w:rPr>
          <w:rFonts w:ascii="宋体" w:eastAsia="宋体" w:hAnsi="宋体" w:hint="eastAsia"/>
        </w:rPr>
        <w:t>三、质量管理要求</w:t>
      </w:r>
    </w:p>
    <w:p w14:paraId="5C7228D7" w14:textId="0A276F8E" w:rsidR="005401A6" w:rsidRPr="005401A6" w:rsidRDefault="005401A6" w:rsidP="005401A6">
      <w:pPr>
        <w:ind w:firstLineChars="200" w:firstLine="420"/>
        <w:rPr>
          <w:rFonts w:ascii="宋体" w:eastAsia="宋体" w:hAnsi="宋体" w:hint="eastAsia"/>
        </w:rPr>
      </w:pPr>
      <w:r>
        <w:rPr>
          <w:rFonts w:ascii="宋体" w:eastAsia="宋体" w:hAnsi="宋体" w:hint="eastAsia"/>
        </w:rPr>
        <w:t>(</w:t>
      </w:r>
      <w:proofErr w:type="gramStart"/>
      <w:r w:rsidRPr="005401A6">
        <w:rPr>
          <w:rFonts w:ascii="宋体" w:eastAsia="宋体" w:hAnsi="宋体" w:hint="eastAsia"/>
        </w:rPr>
        <w:t>一</w:t>
      </w:r>
      <w:proofErr w:type="gramEnd"/>
      <w:r>
        <w:rPr>
          <w:rFonts w:ascii="宋体" w:eastAsia="宋体" w:hAnsi="宋体" w:hint="eastAsia"/>
        </w:rPr>
        <w:t>)</w:t>
      </w:r>
      <w:r w:rsidRPr="005401A6">
        <w:rPr>
          <w:rFonts w:ascii="宋体" w:eastAsia="宋体" w:hAnsi="宋体" w:hint="eastAsia"/>
        </w:rPr>
        <w:t>施工单位采购或</w:t>
      </w:r>
      <w:proofErr w:type="gramStart"/>
      <w:r w:rsidRPr="005401A6">
        <w:rPr>
          <w:rFonts w:ascii="宋体" w:eastAsia="宋体" w:hAnsi="宋体" w:hint="eastAsia"/>
        </w:rPr>
        <w:t>租赁盘</w:t>
      </w:r>
      <w:proofErr w:type="gramEnd"/>
      <w:r w:rsidRPr="005401A6">
        <w:rPr>
          <w:rFonts w:ascii="宋体" w:eastAsia="宋体" w:hAnsi="宋体" w:hint="eastAsia"/>
        </w:rPr>
        <w:t>扣构件时，应与生产厂家或租赁单位签订质量保证协议，生产厂家或租赁单位应提供产品质量合格证、产品使用说明书</w:t>
      </w:r>
      <w:r>
        <w:rPr>
          <w:rFonts w:ascii="宋体" w:eastAsia="宋体" w:hAnsi="宋体" w:hint="eastAsia"/>
        </w:rPr>
        <w:t>(</w:t>
      </w:r>
      <w:r w:rsidRPr="005401A6">
        <w:rPr>
          <w:rFonts w:ascii="宋体" w:eastAsia="宋体" w:hAnsi="宋体" w:hint="eastAsia"/>
        </w:rPr>
        <w:t>含产品主要技术参数</w:t>
      </w:r>
      <w:r>
        <w:rPr>
          <w:rFonts w:ascii="宋体" w:eastAsia="宋体" w:hAnsi="宋体" w:hint="eastAsia"/>
        </w:rPr>
        <w:t>)</w:t>
      </w:r>
      <w:r w:rsidRPr="005401A6">
        <w:rPr>
          <w:rFonts w:ascii="宋体" w:eastAsia="宋体" w:hAnsi="宋体" w:hint="eastAsia"/>
        </w:rPr>
        <w:t>、型式检验报告</w:t>
      </w:r>
      <w:r>
        <w:rPr>
          <w:rFonts w:ascii="宋体" w:eastAsia="宋体" w:hAnsi="宋体" w:hint="eastAsia"/>
        </w:rPr>
        <w:t>(</w:t>
      </w:r>
      <w:r w:rsidRPr="005401A6">
        <w:rPr>
          <w:rFonts w:ascii="宋体" w:eastAsia="宋体" w:hAnsi="宋体" w:hint="eastAsia"/>
        </w:rPr>
        <w:t>检测项目须包含外观、尺寸偏差和构件强度等</w:t>
      </w:r>
      <w:r>
        <w:rPr>
          <w:rFonts w:ascii="宋体" w:eastAsia="宋体" w:hAnsi="宋体" w:hint="eastAsia"/>
        </w:rPr>
        <w:t>)</w:t>
      </w:r>
      <w:r w:rsidRPr="005401A6">
        <w:rPr>
          <w:rFonts w:ascii="宋体" w:eastAsia="宋体" w:hAnsi="宋体" w:hint="eastAsia"/>
        </w:rPr>
        <w:t>等质量保证资料，型式检验依据《承插型盘扣式钢管支架构件》</w:t>
      </w:r>
      <w:r>
        <w:rPr>
          <w:rFonts w:ascii="宋体" w:eastAsia="宋体" w:hAnsi="宋体" w:hint="eastAsia"/>
        </w:rPr>
        <w:t>(</w:t>
      </w:r>
      <w:r w:rsidRPr="005401A6">
        <w:rPr>
          <w:rFonts w:ascii="宋体" w:eastAsia="宋体" w:hAnsi="宋体" w:hint="eastAsia"/>
        </w:rPr>
        <w:t>JG/T503-2016</w:t>
      </w:r>
      <w:r>
        <w:rPr>
          <w:rFonts w:ascii="宋体" w:eastAsia="宋体" w:hAnsi="宋体" w:hint="eastAsia"/>
        </w:rPr>
        <w:t>)</w:t>
      </w:r>
      <w:r w:rsidRPr="005401A6">
        <w:rPr>
          <w:rFonts w:ascii="宋体" w:eastAsia="宋体" w:hAnsi="宋体" w:hint="eastAsia"/>
        </w:rPr>
        <w:t>标准，</w:t>
      </w:r>
      <w:r w:rsidRPr="005401A6">
        <w:rPr>
          <w:rFonts w:ascii="宋体" w:eastAsia="宋体" w:hAnsi="宋体" w:hint="eastAsia"/>
          <w:color w:val="FF0000"/>
        </w:rPr>
        <w:t>送样数量不得少于8套</w:t>
      </w:r>
      <w:r w:rsidRPr="005401A6">
        <w:rPr>
          <w:rFonts w:ascii="宋体" w:eastAsia="宋体" w:hAnsi="宋体" w:hint="eastAsia"/>
        </w:rPr>
        <w:t>。</w:t>
      </w:r>
    </w:p>
    <w:p w14:paraId="2295B3F2" w14:textId="77777777" w:rsidR="005401A6" w:rsidRPr="005401A6" w:rsidRDefault="005401A6" w:rsidP="005401A6">
      <w:pPr>
        <w:ind w:firstLineChars="200" w:firstLine="420"/>
        <w:rPr>
          <w:rFonts w:ascii="宋体" w:eastAsia="宋体" w:hAnsi="宋体" w:hint="eastAsia"/>
        </w:rPr>
      </w:pPr>
      <w:r w:rsidRPr="005401A6">
        <w:rPr>
          <w:rFonts w:ascii="宋体" w:eastAsia="宋体" w:hAnsi="宋体" w:hint="eastAsia"/>
          <w:color w:val="7030A0"/>
        </w:rPr>
        <w:t>一个工程项目原则上使用一家生产厂家或租赁单位的盘扣构件。</w:t>
      </w:r>
      <w:r w:rsidRPr="005401A6">
        <w:rPr>
          <w:rFonts w:ascii="宋体" w:eastAsia="宋体" w:hAnsi="宋体" w:hint="eastAsia"/>
          <w:color w:val="FF0000"/>
        </w:rPr>
        <w:t>当一家所供盘扣构件数量不能满足同一工程需要时，同一工程项目内应严格划分区域，避免同一区域内混用不同生产厂家或租赁单位盘扣构件</w:t>
      </w:r>
      <w:r w:rsidRPr="005401A6">
        <w:rPr>
          <w:rFonts w:ascii="宋体" w:eastAsia="宋体" w:hAnsi="宋体" w:hint="eastAsia"/>
        </w:rPr>
        <w:t>。自行采购盘扣构件的施工单位或租赁单位应制</w:t>
      </w:r>
      <w:proofErr w:type="gramStart"/>
      <w:r w:rsidRPr="005401A6">
        <w:rPr>
          <w:rFonts w:ascii="宋体" w:eastAsia="宋体" w:hAnsi="宋体" w:hint="eastAsia"/>
        </w:rPr>
        <w:t>订落实</w:t>
      </w:r>
      <w:proofErr w:type="gramEnd"/>
      <w:r w:rsidRPr="005401A6">
        <w:rPr>
          <w:rFonts w:ascii="宋体" w:eastAsia="宋体" w:hAnsi="宋体" w:hint="eastAsia"/>
        </w:rPr>
        <w:t>防范伪劣、掺假及不同厂家盘扣构件间交叉混用的管理措施，不同企业供应的盘扣构件应有明显区分标识。</w:t>
      </w:r>
    </w:p>
    <w:p w14:paraId="64251DB5" w14:textId="4E3D5762" w:rsidR="005401A6" w:rsidRPr="005401A6" w:rsidRDefault="005401A6" w:rsidP="005401A6">
      <w:pPr>
        <w:ind w:firstLineChars="200" w:firstLine="420"/>
        <w:rPr>
          <w:rFonts w:ascii="宋体" w:eastAsia="宋体" w:hAnsi="宋体" w:hint="eastAsia"/>
        </w:rPr>
      </w:pPr>
      <w:r>
        <w:rPr>
          <w:rFonts w:ascii="宋体" w:eastAsia="宋体" w:hAnsi="宋体" w:hint="eastAsia"/>
        </w:rPr>
        <w:t>(</w:t>
      </w:r>
      <w:r w:rsidRPr="005401A6">
        <w:rPr>
          <w:rFonts w:ascii="宋体" w:eastAsia="宋体" w:hAnsi="宋体" w:hint="eastAsia"/>
        </w:rPr>
        <w:t>二</w:t>
      </w:r>
      <w:r>
        <w:rPr>
          <w:rFonts w:ascii="宋体" w:eastAsia="宋体" w:hAnsi="宋体" w:hint="eastAsia"/>
        </w:rPr>
        <w:t>)</w:t>
      </w:r>
      <w:r w:rsidRPr="005401A6">
        <w:rPr>
          <w:rFonts w:ascii="宋体" w:eastAsia="宋体" w:hAnsi="宋体" w:hint="eastAsia"/>
        </w:rPr>
        <w:t>盘扣构件进入施工现场时，建设、监理、施工单位应按照职责，依据《建筑施工承插型盘扣式钢管脚手架安全技术标准》</w:t>
      </w:r>
      <w:r>
        <w:rPr>
          <w:rFonts w:ascii="宋体" w:eastAsia="宋体" w:hAnsi="宋体" w:hint="eastAsia"/>
        </w:rPr>
        <w:t>(</w:t>
      </w:r>
      <w:r w:rsidRPr="005401A6">
        <w:rPr>
          <w:rFonts w:ascii="宋体" w:eastAsia="宋体" w:hAnsi="宋体" w:hint="eastAsia"/>
        </w:rPr>
        <w:t>JGJ/T231-2021</w:t>
      </w:r>
      <w:r>
        <w:rPr>
          <w:rFonts w:ascii="宋体" w:eastAsia="宋体" w:hAnsi="宋体" w:hint="eastAsia"/>
        </w:rPr>
        <w:t>)</w:t>
      </w:r>
      <w:r w:rsidRPr="005401A6">
        <w:rPr>
          <w:rFonts w:ascii="宋体" w:eastAsia="宋体" w:hAnsi="宋体" w:hint="eastAsia"/>
        </w:rPr>
        <w:t>、《承插型盘扣式钢管支架构件》</w:t>
      </w:r>
      <w:r>
        <w:rPr>
          <w:rFonts w:ascii="宋体" w:eastAsia="宋体" w:hAnsi="宋体" w:hint="eastAsia"/>
        </w:rPr>
        <w:t>(</w:t>
      </w:r>
      <w:r w:rsidRPr="005401A6">
        <w:rPr>
          <w:rFonts w:ascii="宋体" w:eastAsia="宋体" w:hAnsi="宋体" w:hint="eastAsia"/>
        </w:rPr>
        <w:t>JG/T503-2016</w:t>
      </w:r>
      <w:r>
        <w:rPr>
          <w:rFonts w:ascii="宋体" w:eastAsia="宋体" w:hAnsi="宋体" w:hint="eastAsia"/>
        </w:rPr>
        <w:t>)</w:t>
      </w:r>
      <w:r w:rsidRPr="005401A6">
        <w:rPr>
          <w:rFonts w:ascii="宋体" w:eastAsia="宋体" w:hAnsi="宋体" w:hint="eastAsia"/>
        </w:rPr>
        <w:t>要求对进场的</w:t>
      </w:r>
      <w:r w:rsidRPr="005401A6">
        <w:rPr>
          <w:rFonts w:ascii="宋体" w:eastAsia="宋体" w:hAnsi="宋体" w:hint="eastAsia"/>
          <w:color w:val="FF0000"/>
        </w:rPr>
        <w:t>盘扣构件外观质量、外径、壁厚及主要盘扣构件表面的产品标识进行查验、验收，并做好记录。</w:t>
      </w:r>
      <w:r w:rsidRPr="005401A6">
        <w:rPr>
          <w:rFonts w:ascii="宋体" w:eastAsia="宋体" w:hAnsi="宋体" w:hint="eastAsia"/>
        </w:rPr>
        <w:t>对于质保资料不齐全、外观质量不合格和未按标准要求</w:t>
      </w:r>
      <w:proofErr w:type="gramStart"/>
      <w:r w:rsidRPr="005401A6">
        <w:rPr>
          <w:rFonts w:ascii="宋体" w:eastAsia="宋体" w:hAnsi="宋体" w:hint="eastAsia"/>
        </w:rPr>
        <w:t>留设产品</w:t>
      </w:r>
      <w:proofErr w:type="gramEnd"/>
      <w:r w:rsidRPr="005401A6">
        <w:rPr>
          <w:rFonts w:ascii="宋体" w:eastAsia="宋体" w:hAnsi="宋体" w:hint="eastAsia"/>
        </w:rPr>
        <w:t>标识的盘扣构件，不得进场。</w:t>
      </w:r>
    </w:p>
    <w:p w14:paraId="7EF19DF0" w14:textId="629D68ED" w:rsidR="005401A6" w:rsidRPr="005401A6" w:rsidRDefault="005401A6" w:rsidP="005401A6">
      <w:pPr>
        <w:ind w:firstLineChars="200" w:firstLine="420"/>
        <w:rPr>
          <w:rFonts w:ascii="宋体" w:eastAsia="宋体" w:hAnsi="宋体" w:hint="eastAsia"/>
        </w:rPr>
      </w:pPr>
      <w:r>
        <w:rPr>
          <w:rFonts w:ascii="宋体" w:eastAsia="宋体" w:hAnsi="宋体" w:hint="eastAsia"/>
        </w:rPr>
        <w:t>(</w:t>
      </w:r>
      <w:r w:rsidRPr="005401A6">
        <w:rPr>
          <w:rFonts w:ascii="宋体" w:eastAsia="宋体" w:hAnsi="宋体" w:hint="eastAsia"/>
        </w:rPr>
        <w:t>三</w:t>
      </w:r>
      <w:r>
        <w:rPr>
          <w:rFonts w:ascii="宋体" w:eastAsia="宋体" w:hAnsi="宋体" w:hint="eastAsia"/>
        </w:rPr>
        <w:t>)</w:t>
      </w:r>
      <w:r w:rsidRPr="005401A6">
        <w:rPr>
          <w:rFonts w:ascii="宋体" w:eastAsia="宋体" w:hAnsi="宋体" w:hint="eastAsia"/>
        </w:rPr>
        <w:t>用于</w:t>
      </w:r>
      <w:r w:rsidRPr="005401A6">
        <w:rPr>
          <w:rFonts w:ascii="宋体" w:eastAsia="宋体" w:hAnsi="宋体" w:hint="eastAsia"/>
          <w:color w:val="7030A0"/>
        </w:rPr>
        <w:t>模板支撑工程和承重支撑体系</w:t>
      </w:r>
      <w:r w:rsidRPr="005401A6">
        <w:rPr>
          <w:rFonts w:ascii="宋体" w:eastAsia="宋体" w:hAnsi="宋体" w:hint="eastAsia"/>
        </w:rPr>
        <w:t>的盘扣构件，进入施工现场使用前，</w:t>
      </w:r>
      <w:r w:rsidRPr="005401A6">
        <w:rPr>
          <w:rFonts w:ascii="宋体" w:eastAsia="宋体" w:hAnsi="宋体" w:hint="eastAsia"/>
          <w:color w:val="7030A0"/>
        </w:rPr>
        <w:t>建设单位应及时委托具有</w:t>
      </w:r>
      <w:r w:rsidRPr="005401A6">
        <w:rPr>
          <w:rFonts w:ascii="宋体" w:eastAsia="宋体" w:hAnsi="宋体" w:hint="eastAsia"/>
          <w:color w:val="7030A0"/>
        </w:rPr>
        <w:lastRenderedPageBreak/>
        <w:t>相应资质的检测机构进行检测</w:t>
      </w:r>
      <w:r w:rsidRPr="005401A6">
        <w:rPr>
          <w:rFonts w:ascii="宋体" w:eastAsia="宋体" w:hAnsi="宋体" w:hint="eastAsia"/>
        </w:rPr>
        <w:t>。施工单位应配合建设单位或监理单位现场见证取样后，送样至有资质的检测机构进行检测，</w:t>
      </w:r>
      <w:r w:rsidRPr="005401A6">
        <w:rPr>
          <w:rFonts w:ascii="宋体" w:eastAsia="宋体" w:hAnsi="宋体" w:hint="eastAsia"/>
          <w:color w:val="7030A0"/>
        </w:rPr>
        <w:t>送样数量不得少于8套</w:t>
      </w:r>
      <w:r w:rsidRPr="005401A6">
        <w:rPr>
          <w:rFonts w:ascii="宋体" w:eastAsia="宋体" w:hAnsi="宋体" w:hint="eastAsia"/>
        </w:rPr>
        <w:t>。检测机构依照现行《承插型盘扣式钢管支架构件》</w:t>
      </w:r>
      <w:r>
        <w:rPr>
          <w:rFonts w:ascii="宋体" w:eastAsia="宋体" w:hAnsi="宋体" w:hint="eastAsia"/>
        </w:rPr>
        <w:t>(</w:t>
      </w:r>
      <w:r w:rsidRPr="005401A6">
        <w:rPr>
          <w:rFonts w:ascii="宋体" w:eastAsia="宋体" w:hAnsi="宋体" w:hint="eastAsia"/>
        </w:rPr>
        <w:t>JG/T503-2016</w:t>
      </w:r>
      <w:r>
        <w:rPr>
          <w:rFonts w:ascii="宋体" w:eastAsia="宋体" w:hAnsi="宋体" w:hint="eastAsia"/>
        </w:rPr>
        <w:t>)</w:t>
      </w:r>
      <w:r w:rsidRPr="005401A6">
        <w:rPr>
          <w:rFonts w:ascii="宋体" w:eastAsia="宋体" w:hAnsi="宋体" w:hint="eastAsia"/>
        </w:rPr>
        <w:t>和《金属材料 拉伸试验 第1部分：室温试验方法》</w:t>
      </w:r>
      <w:r>
        <w:rPr>
          <w:rFonts w:ascii="宋体" w:eastAsia="宋体" w:hAnsi="宋体" w:hint="eastAsia"/>
        </w:rPr>
        <w:t>(</w:t>
      </w:r>
      <w:r w:rsidRPr="005401A6">
        <w:rPr>
          <w:rFonts w:ascii="宋体" w:eastAsia="宋体" w:hAnsi="宋体" w:hint="eastAsia"/>
        </w:rPr>
        <w:t>GB/T228.1-2010</w:t>
      </w:r>
      <w:r>
        <w:rPr>
          <w:rFonts w:ascii="宋体" w:eastAsia="宋体" w:hAnsi="宋体" w:hint="eastAsia"/>
        </w:rPr>
        <w:t>)</w:t>
      </w:r>
      <w:r w:rsidRPr="005401A6">
        <w:rPr>
          <w:rFonts w:ascii="宋体" w:eastAsia="宋体" w:hAnsi="宋体" w:hint="eastAsia"/>
        </w:rPr>
        <w:t>标准对</w:t>
      </w:r>
      <w:r w:rsidRPr="005401A6">
        <w:rPr>
          <w:rFonts w:ascii="宋体" w:eastAsia="宋体" w:hAnsi="宋体" w:hint="eastAsia"/>
          <w:b/>
          <w:bCs/>
        </w:rPr>
        <w:t>连接盘强度、连接盘内侧环焊缝抗剪强度、可调</w:t>
      </w:r>
      <w:proofErr w:type="gramStart"/>
      <w:r w:rsidRPr="005401A6">
        <w:rPr>
          <w:rFonts w:ascii="宋体" w:eastAsia="宋体" w:hAnsi="宋体" w:hint="eastAsia"/>
          <w:b/>
          <w:bCs/>
        </w:rPr>
        <w:t>托撑及</w:t>
      </w:r>
      <w:proofErr w:type="gramEnd"/>
      <w:r w:rsidRPr="005401A6">
        <w:rPr>
          <w:rFonts w:ascii="宋体" w:eastAsia="宋体" w:hAnsi="宋体" w:hint="eastAsia"/>
          <w:b/>
          <w:bCs/>
        </w:rPr>
        <w:t>底座的抗压强度、钢管尺寸偏差和立杆钢管力学性能</w:t>
      </w:r>
      <w:r w:rsidRPr="005401A6">
        <w:rPr>
          <w:rFonts w:ascii="宋体" w:eastAsia="宋体" w:hAnsi="宋体" w:hint="eastAsia"/>
        </w:rPr>
        <w:t>检测等评定，</w:t>
      </w:r>
      <w:r w:rsidRPr="005401A6">
        <w:rPr>
          <w:rFonts w:ascii="宋体" w:eastAsia="宋体" w:hAnsi="宋体" w:hint="eastAsia"/>
          <w:color w:val="FF0000"/>
        </w:rPr>
        <w:t>出具的盘扣构件质量检测报告需载明检测依据及检测结论，并注明盘扣构件的来源</w:t>
      </w:r>
      <w:r w:rsidRPr="005401A6">
        <w:rPr>
          <w:rFonts w:ascii="宋体" w:eastAsia="宋体" w:hAnsi="宋体" w:hint="eastAsia"/>
          <w:color w:val="FF0000"/>
        </w:rPr>
        <w:t>(</w:t>
      </w:r>
      <w:r w:rsidRPr="005401A6">
        <w:rPr>
          <w:rFonts w:ascii="宋体" w:eastAsia="宋体" w:hAnsi="宋体" w:hint="eastAsia"/>
          <w:color w:val="FF0000"/>
        </w:rPr>
        <w:t>如生产厂家、租赁单位等</w:t>
      </w:r>
      <w:r w:rsidRPr="005401A6">
        <w:rPr>
          <w:rFonts w:ascii="宋体" w:eastAsia="宋体" w:hAnsi="宋体" w:hint="eastAsia"/>
          <w:color w:val="FF0000"/>
        </w:rPr>
        <w:t>)</w:t>
      </w:r>
      <w:r w:rsidRPr="005401A6">
        <w:rPr>
          <w:rFonts w:ascii="宋体" w:eastAsia="宋体" w:hAnsi="宋体" w:hint="eastAsia"/>
          <w:color w:val="FF0000"/>
        </w:rPr>
        <w:t>信息</w:t>
      </w:r>
      <w:r w:rsidRPr="005401A6">
        <w:rPr>
          <w:rFonts w:ascii="宋体" w:eastAsia="宋体" w:hAnsi="宋体" w:hint="eastAsia"/>
        </w:rPr>
        <w:t>。如存在使用多家单位提供的盘扣构件时，应由建设、监理、施工单位共同见证抽取现场</w:t>
      </w:r>
      <w:r w:rsidRPr="005401A6">
        <w:rPr>
          <w:rFonts w:ascii="宋体" w:eastAsia="宋体" w:hAnsi="宋体" w:hint="eastAsia"/>
          <w:b/>
          <w:bCs/>
        </w:rPr>
        <w:t>所有厂家</w:t>
      </w:r>
      <w:r w:rsidRPr="005401A6">
        <w:rPr>
          <w:rFonts w:ascii="宋体" w:eastAsia="宋体" w:hAnsi="宋体" w:hint="eastAsia"/>
        </w:rPr>
        <w:t>的盘扣构件送检。</w:t>
      </w:r>
      <w:r w:rsidRPr="005401A6">
        <w:rPr>
          <w:rFonts w:ascii="宋体" w:eastAsia="宋体" w:hAnsi="宋体" w:hint="eastAsia"/>
          <w:b/>
          <w:bCs/>
          <w:color w:val="FF0000"/>
        </w:rPr>
        <w:t>盘扣构件未经检测或检测不合格的，不得使用。</w:t>
      </w:r>
    </w:p>
    <w:p w14:paraId="164503B1" w14:textId="5E7A6C73" w:rsidR="005401A6" w:rsidRPr="005401A6" w:rsidRDefault="005401A6" w:rsidP="005401A6">
      <w:pPr>
        <w:ind w:firstLineChars="200" w:firstLine="420"/>
        <w:rPr>
          <w:rFonts w:ascii="宋体" w:eastAsia="宋体" w:hAnsi="宋体" w:hint="eastAsia"/>
        </w:rPr>
      </w:pPr>
      <w:r>
        <w:rPr>
          <w:rFonts w:ascii="宋体" w:eastAsia="宋体" w:hAnsi="宋体" w:hint="eastAsia"/>
        </w:rPr>
        <w:t>(</w:t>
      </w:r>
      <w:r w:rsidRPr="005401A6">
        <w:rPr>
          <w:rFonts w:ascii="宋体" w:eastAsia="宋体" w:hAnsi="宋体" w:hint="eastAsia"/>
        </w:rPr>
        <w:t>四</w:t>
      </w:r>
      <w:r>
        <w:rPr>
          <w:rFonts w:ascii="宋体" w:eastAsia="宋体" w:hAnsi="宋体" w:hint="eastAsia"/>
        </w:rPr>
        <w:t>)</w:t>
      </w:r>
      <w:proofErr w:type="gramStart"/>
      <w:r w:rsidRPr="005401A6">
        <w:rPr>
          <w:rFonts w:ascii="宋体" w:eastAsia="宋体" w:hAnsi="宋体" w:hint="eastAsia"/>
        </w:rPr>
        <w:t>钢板网</w:t>
      </w:r>
      <w:proofErr w:type="gramEnd"/>
      <w:r w:rsidRPr="005401A6">
        <w:rPr>
          <w:rFonts w:ascii="宋体" w:eastAsia="宋体" w:hAnsi="宋体" w:hint="eastAsia"/>
        </w:rPr>
        <w:t>的质量应符合《钢板网》</w:t>
      </w:r>
      <w:r>
        <w:rPr>
          <w:rFonts w:ascii="宋体" w:eastAsia="宋体" w:hAnsi="宋体" w:hint="eastAsia"/>
        </w:rPr>
        <w:t>(</w:t>
      </w:r>
      <w:r w:rsidRPr="005401A6">
        <w:rPr>
          <w:rFonts w:ascii="宋体" w:eastAsia="宋体" w:hAnsi="宋体" w:hint="eastAsia"/>
        </w:rPr>
        <w:t>GB/T33275-2016</w:t>
      </w:r>
      <w:r>
        <w:rPr>
          <w:rFonts w:ascii="宋体" w:eastAsia="宋体" w:hAnsi="宋体" w:hint="eastAsia"/>
        </w:rPr>
        <w:t>)</w:t>
      </w:r>
      <w:r w:rsidRPr="005401A6">
        <w:rPr>
          <w:rFonts w:ascii="宋体" w:eastAsia="宋体" w:hAnsi="宋体" w:hint="eastAsia"/>
        </w:rPr>
        <w:t>和《连续热镀锌和锌合金镀层钢板及钢带》</w:t>
      </w:r>
      <w:r>
        <w:rPr>
          <w:rFonts w:ascii="宋体" w:eastAsia="宋体" w:hAnsi="宋体" w:hint="eastAsia"/>
        </w:rPr>
        <w:t>(</w:t>
      </w:r>
      <w:r w:rsidRPr="005401A6">
        <w:rPr>
          <w:rFonts w:ascii="宋体" w:eastAsia="宋体" w:hAnsi="宋体" w:hint="eastAsia"/>
        </w:rPr>
        <w:t>GB/T2518-2019</w:t>
      </w:r>
      <w:r>
        <w:rPr>
          <w:rFonts w:ascii="宋体" w:eastAsia="宋体" w:hAnsi="宋体" w:hint="eastAsia"/>
        </w:rPr>
        <w:t>)</w:t>
      </w:r>
      <w:r w:rsidRPr="005401A6">
        <w:rPr>
          <w:rFonts w:ascii="宋体" w:eastAsia="宋体" w:hAnsi="宋体" w:hint="eastAsia"/>
        </w:rPr>
        <w:t>等有关要求，其耐冲击性能、耐贯穿性能等应满足《安全网》</w:t>
      </w:r>
      <w:r>
        <w:rPr>
          <w:rFonts w:ascii="宋体" w:eastAsia="宋体" w:hAnsi="宋体" w:hint="eastAsia"/>
        </w:rPr>
        <w:t>(</w:t>
      </w:r>
      <w:r w:rsidRPr="005401A6">
        <w:rPr>
          <w:rFonts w:ascii="宋体" w:eastAsia="宋体" w:hAnsi="宋体" w:hint="eastAsia"/>
        </w:rPr>
        <w:t>GB5725-2009</w:t>
      </w:r>
      <w:r>
        <w:rPr>
          <w:rFonts w:ascii="宋体" w:eastAsia="宋体" w:hAnsi="宋体" w:hint="eastAsia"/>
        </w:rPr>
        <w:t>)</w:t>
      </w:r>
      <w:r w:rsidRPr="005401A6">
        <w:rPr>
          <w:rFonts w:ascii="宋体" w:eastAsia="宋体" w:hAnsi="宋体" w:hint="eastAsia"/>
        </w:rPr>
        <w:t>等有关规定参数要求，外观颜色宜选用淡蓝色</w:t>
      </w:r>
      <w:r>
        <w:rPr>
          <w:rFonts w:ascii="宋体" w:eastAsia="宋体" w:hAnsi="宋体" w:hint="eastAsia"/>
        </w:rPr>
        <w:t>(</w:t>
      </w:r>
      <w:r w:rsidRPr="005401A6">
        <w:rPr>
          <w:rFonts w:ascii="宋体" w:eastAsia="宋体" w:hAnsi="宋体" w:hint="eastAsia"/>
        </w:rPr>
        <w:t>色号：RAL 5012</w:t>
      </w:r>
      <w:r>
        <w:rPr>
          <w:rFonts w:ascii="宋体" w:eastAsia="宋体" w:hAnsi="宋体" w:hint="eastAsia"/>
        </w:rPr>
        <w:t>)</w:t>
      </w:r>
      <w:r w:rsidRPr="005401A6">
        <w:rPr>
          <w:rFonts w:ascii="宋体" w:eastAsia="宋体" w:hAnsi="宋体" w:hint="eastAsia"/>
        </w:rPr>
        <w:t>。</w:t>
      </w:r>
      <w:proofErr w:type="gramStart"/>
      <w:r w:rsidRPr="005401A6">
        <w:rPr>
          <w:rFonts w:ascii="宋体" w:eastAsia="宋体" w:hAnsi="宋体" w:hint="eastAsia"/>
        </w:rPr>
        <w:t>钢板网</w:t>
      </w:r>
      <w:proofErr w:type="gramEnd"/>
      <w:r w:rsidRPr="005401A6">
        <w:rPr>
          <w:rFonts w:ascii="宋体" w:eastAsia="宋体" w:hAnsi="宋体" w:hint="eastAsia"/>
        </w:rPr>
        <w:t>片、构配件等材料进场时应附有产品合格证、质量证明书及产品使用说明书等，并符合产品设计规范要求。</w:t>
      </w:r>
    </w:p>
    <w:p w14:paraId="70AB4862" w14:textId="77777777" w:rsidR="005401A6" w:rsidRPr="005401A6" w:rsidRDefault="005401A6" w:rsidP="005401A6">
      <w:pPr>
        <w:ind w:firstLineChars="200" w:firstLine="420"/>
        <w:rPr>
          <w:rFonts w:ascii="宋体" w:eastAsia="宋体" w:hAnsi="宋体" w:hint="eastAsia"/>
        </w:rPr>
      </w:pPr>
      <w:r w:rsidRPr="005401A6">
        <w:rPr>
          <w:rFonts w:ascii="宋体" w:eastAsia="宋体" w:hAnsi="宋体" w:hint="eastAsia"/>
        </w:rPr>
        <w:t>四、各参建</w:t>
      </w:r>
      <w:proofErr w:type="gramStart"/>
      <w:r w:rsidRPr="005401A6">
        <w:rPr>
          <w:rFonts w:ascii="宋体" w:eastAsia="宋体" w:hAnsi="宋体" w:hint="eastAsia"/>
        </w:rPr>
        <w:t>方主体</w:t>
      </w:r>
      <w:proofErr w:type="gramEnd"/>
      <w:r w:rsidRPr="005401A6">
        <w:rPr>
          <w:rFonts w:ascii="宋体" w:eastAsia="宋体" w:hAnsi="宋体" w:hint="eastAsia"/>
        </w:rPr>
        <w:t>责任</w:t>
      </w:r>
    </w:p>
    <w:p w14:paraId="7604C272" w14:textId="105B6874" w:rsidR="005401A6" w:rsidRPr="005401A6" w:rsidRDefault="005401A6" w:rsidP="005401A6">
      <w:pPr>
        <w:ind w:firstLineChars="200" w:firstLine="420"/>
        <w:rPr>
          <w:rFonts w:ascii="宋体" w:eastAsia="宋体" w:hAnsi="宋体" w:hint="eastAsia"/>
        </w:rPr>
      </w:pPr>
      <w:r>
        <w:rPr>
          <w:rFonts w:ascii="宋体" w:eastAsia="宋体" w:hAnsi="宋体" w:hint="eastAsia"/>
        </w:rPr>
        <w:t>(</w:t>
      </w:r>
      <w:proofErr w:type="gramStart"/>
      <w:r w:rsidRPr="005401A6">
        <w:rPr>
          <w:rFonts w:ascii="宋体" w:eastAsia="宋体" w:hAnsi="宋体" w:hint="eastAsia"/>
        </w:rPr>
        <w:t>一</w:t>
      </w:r>
      <w:proofErr w:type="gramEnd"/>
      <w:r>
        <w:rPr>
          <w:rFonts w:ascii="宋体" w:eastAsia="宋体" w:hAnsi="宋体" w:hint="eastAsia"/>
        </w:rPr>
        <w:t>)</w:t>
      </w:r>
      <w:r w:rsidRPr="005401A6">
        <w:rPr>
          <w:rFonts w:ascii="宋体" w:eastAsia="宋体" w:hAnsi="宋体" w:hint="eastAsia"/>
        </w:rPr>
        <w:t>建设单位</w:t>
      </w:r>
    </w:p>
    <w:p w14:paraId="2FA49084" w14:textId="57A0095D" w:rsidR="005401A6" w:rsidRPr="005401A6" w:rsidRDefault="005401A6" w:rsidP="005401A6">
      <w:pPr>
        <w:ind w:firstLineChars="200" w:firstLine="420"/>
        <w:rPr>
          <w:rFonts w:ascii="宋体" w:eastAsia="宋体" w:hAnsi="宋体" w:hint="eastAsia"/>
        </w:rPr>
      </w:pPr>
      <w:r w:rsidRPr="005401A6">
        <w:rPr>
          <w:rFonts w:ascii="宋体" w:eastAsia="宋体" w:hAnsi="宋体" w:hint="eastAsia"/>
        </w:rPr>
        <w:t>1．应用</w:t>
      </w:r>
      <w:proofErr w:type="gramStart"/>
      <w:r w:rsidRPr="005401A6">
        <w:rPr>
          <w:rFonts w:ascii="宋体" w:eastAsia="宋体" w:hAnsi="宋体" w:hint="eastAsia"/>
        </w:rPr>
        <w:t>承插型盘扣式</w:t>
      </w:r>
      <w:proofErr w:type="gramEnd"/>
      <w:r w:rsidRPr="005401A6">
        <w:rPr>
          <w:rFonts w:ascii="宋体" w:eastAsia="宋体" w:hAnsi="宋体" w:hint="eastAsia"/>
        </w:rPr>
        <w:t>脚手架和</w:t>
      </w:r>
      <w:proofErr w:type="gramStart"/>
      <w:r w:rsidRPr="005401A6">
        <w:rPr>
          <w:rFonts w:ascii="宋体" w:eastAsia="宋体" w:hAnsi="宋体" w:hint="eastAsia"/>
        </w:rPr>
        <w:t>钢板网</w:t>
      </w:r>
      <w:proofErr w:type="gramEnd"/>
      <w:r w:rsidRPr="005401A6">
        <w:rPr>
          <w:rFonts w:ascii="宋体" w:eastAsia="宋体" w:hAnsi="宋体" w:hint="eastAsia"/>
        </w:rPr>
        <w:t>的房屋建筑和市政工程，发包人应在招标文件的施工合同草拟条款中明确使用要求，并在工程预</w:t>
      </w:r>
      <w:r>
        <w:rPr>
          <w:rFonts w:ascii="宋体" w:eastAsia="宋体" w:hAnsi="宋体" w:hint="eastAsia"/>
        </w:rPr>
        <w:t>(</w:t>
      </w:r>
      <w:r w:rsidRPr="005401A6">
        <w:rPr>
          <w:rFonts w:ascii="宋体" w:eastAsia="宋体" w:hAnsi="宋体" w:hint="eastAsia"/>
        </w:rPr>
        <w:t>结</w:t>
      </w:r>
      <w:r>
        <w:rPr>
          <w:rFonts w:ascii="宋体" w:eastAsia="宋体" w:hAnsi="宋体" w:hint="eastAsia"/>
        </w:rPr>
        <w:t>)</w:t>
      </w:r>
      <w:r w:rsidRPr="005401A6">
        <w:rPr>
          <w:rFonts w:ascii="宋体" w:eastAsia="宋体" w:hAnsi="宋体" w:hint="eastAsia"/>
        </w:rPr>
        <w:t>算中计取相应费用。编制最高投标限价时，应合</w:t>
      </w:r>
      <w:proofErr w:type="gramStart"/>
      <w:r w:rsidRPr="005401A6">
        <w:rPr>
          <w:rFonts w:ascii="宋体" w:eastAsia="宋体" w:hAnsi="宋体" w:hint="eastAsia"/>
        </w:rPr>
        <w:t>理考虑</w:t>
      </w:r>
      <w:proofErr w:type="gramEnd"/>
      <w:r w:rsidRPr="005401A6">
        <w:rPr>
          <w:rFonts w:ascii="宋体" w:eastAsia="宋体" w:hAnsi="宋体" w:hint="eastAsia"/>
        </w:rPr>
        <w:t>施工方案，足额计取盘扣式脚手架和</w:t>
      </w:r>
      <w:proofErr w:type="gramStart"/>
      <w:r w:rsidRPr="005401A6">
        <w:rPr>
          <w:rFonts w:ascii="宋体" w:eastAsia="宋体" w:hAnsi="宋体" w:hint="eastAsia"/>
        </w:rPr>
        <w:t>钢板网</w:t>
      </w:r>
      <w:proofErr w:type="gramEnd"/>
      <w:r w:rsidRPr="005401A6">
        <w:rPr>
          <w:rFonts w:ascii="宋体" w:eastAsia="宋体" w:hAnsi="宋体" w:hint="eastAsia"/>
        </w:rPr>
        <w:t>相关费用。</w:t>
      </w:r>
    </w:p>
    <w:p w14:paraId="5748F098" w14:textId="77777777" w:rsidR="005401A6" w:rsidRPr="005401A6" w:rsidRDefault="005401A6" w:rsidP="005401A6">
      <w:pPr>
        <w:ind w:firstLineChars="200" w:firstLine="420"/>
        <w:rPr>
          <w:rFonts w:ascii="宋体" w:eastAsia="宋体" w:hAnsi="宋体" w:hint="eastAsia"/>
        </w:rPr>
      </w:pPr>
      <w:r w:rsidRPr="005401A6">
        <w:rPr>
          <w:rFonts w:ascii="宋体" w:eastAsia="宋体" w:hAnsi="宋体" w:hint="eastAsia"/>
        </w:rPr>
        <w:t>执行过程中，有关文件对盘扣式脚手架和</w:t>
      </w:r>
      <w:proofErr w:type="gramStart"/>
      <w:r w:rsidRPr="005401A6">
        <w:rPr>
          <w:rFonts w:ascii="宋体" w:eastAsia="宋体" w:hAnsi="宋体" w:hint="eastAsia"/>
        </w:rPr>
        <w:t>钢板网</w:t>
      </w:r>
      <w:proofErr w:type="gramEnd"/>
      <w:r w:rsidRPr="005401A6">
        <w:rPr>
          <w:rFonts w:ascii="宋体" w:eastAsia="宋体" w:hAnsi="宋体" w:hint="eastAsia"/>
        </w:rPr>
        <w:t>计价另有规定的，按新规定执行。</w:t>
      </w:r>
    </w:p>
    <w:p w14:paraId="2442CC7D" w14:textId="77777777" w:rsidR="005401A6" w:rsidRPr="005401A6" w:rsidRDefault="005401A6" w:rsidP="005401A6">
      <w:pPr>
        <w:ind w:firstLineChars="200" w:firstLine="420"/>
        <w:rPr>
          <w:rFonts w:ascii="宋体" w:eastAsia="宋体" w:hAnsi="宋体" w:hint="eastAsia"/>
        </w:rPr>
      </w:pPr>
      <w:r w:rsidRPr="005401A6">
        <w:rPr>
          <w:rFonts w:ascii="宋体" w:eastAsia="宋体" w:hAnsi="宋体" w:hint="eastAsia"/>
        </w:rPr>
        <w:t>2．委托检测机构进行质量检测，监督抽样送检情况，并定期开展质量查验工作；督促施工单位加大安全投入，落实相关安全要求，提升施工安全防护水平。</w:t>
      </w:r>
    </w:p>
    <w:p w14:paraId="31ABA603" w14:textId="185DDDA9" w:rsidR="005401A6" w:rsidRPr="005401A6" w:rsidRDefault="005401A6" w:rsidP="005401A6">
      <w:pPr>
        <w:ind w:firstLineChars="200" w:firstLine="420"/>
        <w:rPr>
          <w:rFonts w:ascii="宋体" w:eastAsia="宋体" w:hAnsi="宋体" w:hint="eastAsia"/>
        </w:rPr>
      </w:pPr>
      <w:r>
        <w:rPr>
          <w:rFonts w:ascii="宋体" w:eastAsia="宋体" w:hAnsi="宋体" w:hint="eastAsia"/>
        </w:rPr>
        <w:t>(</w:t>
      </w:r>
      <w:r w:rsidRPr="005401A6">
        <w:rPr>
          <w:rFonts w:ascii="宋体" w:eastAsia="宋体" w:hAnsi="宋体" w:hint="eastAsia"/>
        </w:rPr>
        <w:t>二</w:t>
      </w:r>
      <w:r>
        <w:rPr>
          <w:rFonts w:ascii="宋体" w:eastAsia="宋体" w:hAnsi="宋体" w:hint="eastAsia"/>
        </w:rPr>
        <w:t>)</w:t>
      </w:r>
      <w:r w:rsidRPr="005401A6">
        <w:rPr>
          <w:rFonts w:ascii="宋体" w:eastAsia="宋体" w:hAnsi="宋体" w:hint="eastAsia"/>
        </w:rPr>
        <w:t>施工总承包单位</w:t>
      </w:r>
    </w:p>
    <w:p w14:paraId="210C8953" w14:textId="77777777" w:rsidR="005401A6" w:rsidRPr="005401A6" w:rsidRDefault="005401A6" w:rsidP="005401A6">
      <w:pPr>
        <w:ind w:firstLineChars="200" w:firstLine="420"/>
        <w:rPr>
          <w:rFonts w:ascii="宋体" w:eastAsia="宋体" w:hAnsi="宋体" w:hint="eastAsia"/>
        </w:rPr>
      </w:pPr>
      <w:r w:rsidRPr="005401A6">
        <w:rPr>
          <w:rFonts w:ascii="宋体" w:eastAsia="宋体" w:hAnsi="宋体" w:hint="eastAsia"/>
        </w:rPr>
        <w:t>1．投标时，投标人应根据发包人应用盘扣式脚手架和</w:t>
      </w:r>
      <w:proofErr w:type="gramStart"/>
      <w:r w:rsidRPr="005401A6">
        <w:rPr>
          <w:rFonts w:ascii="宋体" w:eastAsia="宋体" w:hAnsi="宋体" w:hint="eastAsia"/>
        </w:rPr>
        <w:t>钢板网</w:t>
      </w:r>
      <w:proofErr w:type="gramEnd"/>
      <w:r w:rsidRPr="005401A6">
        <w:rPr>
          <w:rFonts w:ascii="宋体" w:eastAsia="宋体" w:hAnsi="宋体" w:hint="eastAsia"/>
        </w:rPr>
        <w:t>的要求，在投标价格中合理报价。</w:t>
      </w:r>
    </w:p>
    <w:p w14:paraId="78FCEC85" w14:textId="77777777" w:rsidR="005401A6" w:rsidRPr="005401A6" w:rsidRDefault="005401A6" w:rsidP="005401A6">
      <w:pPr>
        <w:ind w:firstLineChars="200" w:firstLine="420"/>
        <w:rPr>
          <w:rFonts w:ascii="宋体" w:eastAsia="宋体" w:hAnsi="宋体" w:hint="eastAsia"/>
        </w:rPr>
      </w:pPr>
      <w:r w:rsidRPr="005401A6">
        <w:rPr>
          <w:rFonts w:ascii="宋体" w:eastAsia="宋体" w:hAnsi="宋体" w:hint="eastAsia"/>
        </w:rPr>
        <w:t>2．对因工程类型、结构型式等原因，确属无法使用盘扣式脚手架的，</w:t>
      </w:r>
      <w:r w:rsidRPr="005401A6">
        <w:rPr>
          <w:rFonts w:ascii="宋体" w:eastAsia="宋体" w:hAnsi="宋体" w:hint="eastAsia"/>
          <w:color w:val="FF0000"/>
        </w:rPr>
        <w:t>应及时提出申请，经监理单位和建设单位同意，并告知项目所在地建设工程安全监督机构后，</w:t>
      </w:r>
      <w:r w:rsidRPr="005401A6">
        <w:rPr>
          <w:rFonts w:ascii="宋体" w:eastAsia="宋体" w:hAnsi="宋体" w:hint="eastAsia"/>
        </w:rPr>
        <w:t>可使用符合国家和行业规范规定的其他类型支撑体系。</w:t>
      </w:r>
    </w:p>
    <w:p w14:paraId="1A0AB370" w14:textId="77777777" w:rsidR="005401A6" w:rsidRPr="005401A6" w:rsidRDefault="005401A6" w:rsidP="005401A6">
      <w:pPr>
        <w:ind w:firstLineChars="200" w:firstLine="420"/>
        <w:rPr>
          <w:rFonts w:ascii="宋体" w:eastAsia="宋体" w:hAnsi="宋体" w:hint="eastAsia"/>
        </w:rPr>
      </w:pPr>
      <w:r w:rsidRPr="005401A6">
        <w:rPr>
          <w:rFonts w:ascii="宋体" w:eastAsia="宋体" w:hAnsi="宋体" w:hint="eastAsia"/>
        </w:rPr>
        <w:t>3．加强进场管控，审核相关质量保证资料并纳入工程档案留存，及时开展送检工作，核查搭设单位资质以及特种作业人员的建筑施工特种作业操作资格证书情况。</w:t>
      </w:r>
    </w:p>
    <w:p w14:paraId="279292C0" w14:textId="77777777" w:rsidR="005401A6" w:rsidRPr="005401A6" w:rsidRDefault="005401A6" w:rsidP="005401A6">
      <w:pPr>
        <w:ind w:firstLineChars="200" w:firstLine="420"/>
        <w:rPr>
          <w:rFonts w:ascii="宋体" w:eastAsia="宋体" w:hAnsi="宋体" w:hint="eastAsia"/>
        </w:rPr>
      </w:pPr>
      <w:r w:rsidRPr="005401A6">
        <w:rPr>
          <w:rFonts w:ascii="宋体" w:eastAsia="宋体" w:hAnsi="宋体" w:hint="eastAsia"/>
        </w:rPr>
        <w:t>4．组织编制并审核盘扣式脚手架专项施工方案，方案应由专业技术人员根据现场实测数据进行设计计算，并充分考虑工程结构特点，具备针对性和可操作性；专家论证时，盘扣式脚手架以及</w:t>
      </w:r>
      <w:proofErr w:type="gramStart"/>
      <w:r w:rsidRPr="005401A6">
        <w:rPr>
          <w:rFonts w:ascii="宋体" w:eastAsia="宋体" w:hAnsi="宋体" w:hint="eastAsia"/>
        </w:rPr>
        <w:t>钢板网</w:t>
      </w:r>
      <w:proofErr w:type="gramEnd"/>
      <w:r w:rsidRPr="005401A6">
        <w:rPr>
          <w:rFonts w:ascii="宋体" w:eastAsia="宋体" w:hAnsi="宋体" w:hint="eastAsia"/>
        </w:rPr>
        <w:t>的应用情况将作为审查的重要内容。</w:t>
      </w:r>
    </w:p>
    <w:p w14:paraId="3D149908" w14:textId="77777777" w:rsidR="005401A6" w:rsidRPr="005401A6" w:rsidRDefault="005401A6" w:rsidP="005401A6">
      <w:pPr>
        <w:ind w:firstLineChars="200" w:firstLine="420"/>
        <w:rPr>
          <w:rFonts w:ascii="宋体" w:eastAsia="宋体" w:hAnsi="宋体" w:hint="eastAsia"/>
        </w:rPr>
      </w:pPr>
      <w:r w:rsidRPr="005401A6">
        <w:rPr>
          <w:rFonts w:ascii="宋体" w:eastAsia="宋体" w:hAnsi="宋体" w:hint="eastAsia"/>
        </w:rPr>
        <w:t>5．加强使用前验收。模板支撑工程、承重支撑体系和外脚手架工程使用前，应组织相关单位进行验收，经验收合格的，方可使用，验收记录中应明确验收意见，签章齐全。</w:t>
      </w:r>
    </w:p>
    <w:p w14:paraId="5A3F941B" w14:textId="77777777" w:rsidR="005401A6" w:rsidRPr="005401A6" w:rsidRDefault="005401A6" w:rsidP="005401A6">
      <w:pPr>
        <w:ind w:firstLineChars="200" w:firstLine="420"/>
        <w:rPr>
          <w:rFonts w:ascii="宋体" w:eastAsia="宋体" w:hAnsi="宋体" w:hint="eastAsia"/>
        </w:rPr>
      </w:pPr>
      <w:r w:rsidRPr="005401A6">
        <w:rPr>
          <w:rFonts w:ascii="宋体" w:eastAsia="宋体" w:hAnsi="宋体" w:hint="eastAsia"/>
        </w:rPr>
        <w:t>6．加强过程管控，严格按照方案组织施工，强化作业前风险辨识能力，及时开展安全交底、专项检查及培训演练等安全管理工作。</w:t>
      </w:r>
    </w:p>
    <w:p w14:paraId="5421C598" w14:textId="70E88B36" w:rsidR="005401A6" w:rsidRPr="005401A6" w:rsidRDefault="005401A6" w:rsidP="005401A6">
      <w:pPr>
        <w:ind w:firstLineChars="200" w:firstLine="420"/>
        <w:rPr>
          <w:rFonts w:ascii="宋体" w:eastAsia="宋体" w:hAnsi="宋体" w:hint="eastAsia"/>
        </w:rPr>
      </w:pPr>
      <w:r>
        <w:rPr>
          <w:rFonts w:ascii="宋体" w:eastAsia="宋体" w:hAnsi="宋体" w:hint="eastAsia"/>
        </w:rPr>
        <w:t>(</w:t>
      </w:r>
      <w:r w:rsidRPr="005401A6">
        <w:rPr>
          <w:rFonts w:ascii="宋体" w:eastAsia="宋体" w:hAnsi="宋体" w:hint="eastAsia"/>
        </w:rPr>
        <w:t>三</w:t>
      </w:r>
      <w:r>
        <w:rPr>
          <w:rFonts w:ascii="宋体" w:eastAsia="宋体" w:hAnsi="宋体" w:hint="eastAsia"/>
        </w:rPr>
        <w:t>)</w:t>
      </w:r>
      <w:r w:rsidRPr="005401A6">
        <w:rPr>
          <w:rFonts w:ascii="宋体" w:eastAsia="宋体" w:hAnsi="宋体" w:hint="eastAsia"/>
        </w:rPr>
        <w:t>监理单位</w:t>
      </w:r>
    </w:p>
    <w:p w14:paraId="2EA646BD" w14:textId="77777777" w:rsidR="005401A6" w:rsidRPr="005401A6" w:rsidRDefault="005401A6" w:rsidP="005401A6">
      <w:pPr>
        <w:ind w:firstLineChars="200" w:firstLine="420"/>
        <w:rPr>
          <w:rFonts w:ascii="宋体" w:eastAsia="宋体" w:hAnsi="宋体" w:hint="eastAsia"/>
        </w:rPr>
      </w:pPr>
      <w:r w:rsidRPr="005401A6">
        <w:rPr>
          <w:rFonts w:ascii="宋体" w:eastAsia="宋体" w:hAnsi="宋体" w:hint="eastAsia"/>
        </w:rPr>
        <w:t>1．审核盘扣式脚手架和</w:t>
      </w:r>
      <w:proofErr w:type="gramStart"/>
      <w:r w:rsidRPr="005401A6">
        <w:rPr>
          <w:rFonts w:ascii="宋体" w:eastAsia="宋体" w:hAnsi="宋体" w:hint="eastAsia"/>
        </w:rPr>
        <w:t>钢板网</w:t>
      </w:r>
      <w:proofErr w:type="gramEnd"/>
      <w:r w:rsidRPr="005401A6">
        <w:rPr>
          <w:rFonts w:ascii="宋体" w:eastAsia="宋体" w:hAnsi="宋体" w:hint="eastAsia"/>
        </w:rPr>
        <w:t>的质量保证资料，并收集归档；审查盘扣式脚手架专项施工方案；审查特种作业人员的建筑施工特种作业操作资格证书。</w:t>
      </w:r>
    </w:p>
    <w:p w14:paraId="3BF4976D" w14:textId="77777777" w:rsidR="005401A6" w:rsidRPr="005401A6" w:rsidRDefault="005401A6" w:rsidP="005401A6">
      <w:pPr>
        <w:ind w:firstLineChars="200" w:firstLine="420"/>
        <w:rPr>
          <w:rFonts w:ascii="宋体" w:eastAsia="宋体" w:hAnsi="宋体" w:hint="eastAsia"/>
        </w:rPr>
      </w:pPr>
      <w:r w:rsidRPr="005401A6">
        <w:rPr>
          <w:rFonts w:ascii="宋体" w:eastAsia="宋体" w:hAnsi="宋体" w:hint="eastAsia"/>
        </w:rPr>
        <w:t>2．</w:t>
      </w:r>
      <w:proofErr w:type="gramStart"/>
      <w:r w:rsidRPr="005401A6">
        <w:rPr>
          <w:rFonts w:ascii="宋体" w:eastAsia="宋体" w:hAnsi="宋体" w:hint="eastAsia"/>
        </w:rPr>
        <w:t>参加盘</w:t>
      </w:r>
      <w:proofErr w:type="gramEnd"/>
      <w:r w:rsidRPr="005401A6">
        <w:rPr>
          <w:rFonts w:ascii="宋体" w:eastAsia="宋体" w:hAnsi="宋体" w:hint="eastAsia"/>
        </w:rPr>
        <w:t>扣式脚手架和</w:t>
      </w:r>
      <w:proofErr w:type="gramStart"/>
      <w:r w:rsidRPr="005401A6">
        <w:rPr>
          <w:rFonts w:ascii="宋体" w:eastAsia="宋体" w:hAnsi="宋体" w:hint="eastAsia"/>
        </w:rPr>
        <w:t>钢板网</w:t>
      </w:r>
      <w:proofErr w:type="gramEnd"/>
      <w:r w:rsidRPr="005401A6">
        <w:rPr>
          <w:rFonts w:ascii="宋体" w:eastAsia="宋体" w:hAnsi="宋体" w:hint="eastAsia"/>
        </w:rPr>
        <w:t>的检查验收及抽样送检工作，见证质量检测活动；日常巡检时发现变形、锈蚀、出现裂纹及其它不符合标准的情况，及时督促施工单位清理退场。</w:t>
      </w:r>
    </w:p>
    <w:p w14:paraId="3162177A" w14:textId="77777777" w:rsidR="005401A6" w:rsidRPr="005401A6" w:rsidRDefault="005401A6" w:rsidP="005401A6">
      <w:pPr>
        <w:ind w:firstLineChars="200" w:firstLine="420"/>
        <w:rPr>
          <w:rFonts w:ascii="宋体" w:eastAsia="宋体" w:hAnsi="宋体" w:hint="eastAsia"/>
        </w:rPr>
      </w:pPr>
      <w:r w:rsidRPr="005401A6">
        <w:rPr>
          <w:rFonts w:ascii="宋体" w:eastAsia="宋体" w:hAnsi="宋体" w:hint="eastAsia"/>
        </w:rPr>
        <w:t>3．加强过程管控，督促施工单位严格按照方案施工，并定期对盘扣式脚手架的搭设情况进行安全巡检，做好工作记录；按规定组织相关人员对盘扣式脚手架的搭设进行验收，如发现施工单位未按照规范和</w:t>
      </w:r>
      <w:r w:rsidRPr="005401A6">
        <w:rPr>
          <w:rFonts w:ascii="宋体" w:eastAsia="宋体" w:hAnsi="宋体" w:hint="eastAsia"/>
        </w:rPr>
        <w:lastRenderedPageBreak/>
        <w:t>专项技术方案要求执行的，应及时督促整改，施工单位拒不整改的，应向建设单位和建设主管部门报告。</w:t>
      </w:r>
    </w:p>
    <w:p w14:paraId="1B2B65DC" w14:textId="77777777" w:rsidR="005401A6" w:rsidRPr="005401A6" w:rsidRDefault="005401A6" w:rsidP="005401A6">
      <w:pPr>
        <w:ind w:firstLineChars="200" w:firstLine="420"/>
        <w:rPr>
          <w:rFonts w:ascii="宋体" w:eastAsia="宋体" w:hAnsi="宋体" w:hint="eastAsia"/>
        </w:rPr>
      </w:pPr>
      <w:r w:rsidRPr="005401A6">
        <w:rPr>
          <w:rFonts w:ascii="宋体" w:eastAsia="宋体" w:hAnsi="宋体" w:hint="eastAsia"/>
        </w:rPr>
        <w:t>五、工作要求</w:t>
      </w:r>
    </w:p>
    <w:p w14:paraId="6AEF67C9" w14:textId="1BB35C37" w:rsidR="005401A6" w:rsidRPr="005401A6" w:rsidRDefault="005401A6" w:rsidP="005401A6">
      <w:pPr>
        <w:ind w:firstLineChars="200" w:firstLine="420"/>
        <w:rPr>
          <w:rFonts w:ascii="宋体" w:eastAsia="宋体" w:hAnsi="宋体" w:hint="eastAsia"/>
        </w:rPr>
      </w:pPr>
      <w:r>
        <w:rPr>
          <w:rFonts w:ascii="宋体" w:eastAsia="宋体" w:hAnsi="宋体" w:hint="eastAsia"/>
        </w:rPr>
        <w:t>(</w:t>
      </w:r>
      <w:proofErr w:type="gramStart"/>
      <w:r w:rsidRPr="005401A6">
        <w:rPr>
          <w:rFonts w:ascii="宋体" w:eastAsia="宋体" w:hAnsi="宋体" w:hint="eastAsia"/>
        </w:rPr>
        <w:t>一</w:t>
      </w:r>
      <w:proofErr w:type="gramEnd"/>
      <w:r>
        <w:rPr>
          <w:rFonts w:ascii="宋体" w:eastAsia="宋体" w:hAnsi="宋体" w:hint="eastAsia"/>
        </w:rPr>
        <w:t>)</w:t>
      </w:r>
      <w:r w:rsidRPr="005401A6">
        <w:rPr>
          <w:rFonts w:ascii="宋体" w:eastAsia="宋体" w:hAnsi="宋体" w:hint="eastAsia"/>
        </w:rPr>
        <w:t>积极引导技术推广。各地建设行政主管部门要充分认识到推广盘扣式脚手架对安全生产保障的重要性，加强政策宣传引导，加快</w:t>
      </w:r>
      <w:proofErr w:type="gramStart"/>
      <w:r w:rsidRPr="005401A6">
        <w:rPr>
          <w:rFonts w:ascii="宋体" w:eastAsia="宋体" w:hAnsi="宋体" w:hint="eastAsia"/>
        </w:rPr>
        <w:t>推进盘</w:t>
      </w:r>
      <w:proofErr w:type="gramEnd"/>
      <w:r w:rsidRPr="005401A6">
        <w:rPr>
          <w:rFonts w:ascii="宋体" w:eastAsia="宋体" w:hAnsi="宋体" w:hint="eastAsia"/>
        </w:rPr>
        <w:t>扣式脚手架和</w:t>
      </w:r>
      <w:proofErr w:type="gramStart"/>
      <w:r w:rsidRPr="005401A6">
        <w:rPr>
          <w:rFonts w:ascii="宋体" w:eastAsia="宋体" w:hAnsi="宋体" w:hint="eastAsia"/>
        </w:rPr>
        <w:t>钢板网</w:t>
      </w:r>
      <w:proofErr w:type="gramEnd"/>
      <w:r w:rsidRPr="005401A6">
        <w:rPr>
          <w:rFonts w:ascii="宋体" w:eastAsia="宋体" w:hAnsi="宋体" w:hint="eastAsia"/>
        </w:rPr>
        <w:t>的推广应用，淘汰落后的工艺、设备和材料，提升施工本质安全生产水平。</w:t>
      </w:r>
    </w:p>
    <w:p w14:paraId="7D6D7311" w14:textId="5BD4C7F6" w:rsidR="005401A6" w:rsidRPr="005401A6" w:rsidRDefault="005401A6" w:rsidP="005401A6">
      <w:pPr>
        <w:ind w:firstLineChars="200" w:firstLine="420"/>
        <w:rPr>
          <w:rFonts w:ascii="宋体" w:eastAsia="宋体" w:hAnsi="宋体" w:hint="eastAsia"/>
        </w:rPr>
      </w:pPr>
      <w:r>
        <w:rPr>
          <w:rFonts w:ascii="宋体" w:eastAsia="宋体" w:hAnsi="宋体" w:hint="eastAsia"/>
        </w:rPr>
        <w:t>(</w:t>
      </w:r>
      <w:r w:rsidRPr="005401A6">
        <w:rPr>
          <w:rFonts w:ascii="宋体" w:eastAsia="宋体" w:hAnsi="宋体" w:hint="eastAsia"/>
        </w:rPr>
        <w:t>二</w:t>
      </w:r>
      <w:r>
        <w:rPr>
          <w:rFonts w:ascii="宋体" w:eastAsia="宋体" w:hAnsi="宋体" w:hint="eastAsia"/>
        </w:rPr>
        <w:t>)</w:t>
      </w:r>
      <w:r w:rsidRPr="005401A6">
        <w:rPr>
          <w:rFonts w:ascii="宋体" w:eastAsia="宋体" w:hAnsi="宋体" w:hint="eastAsia"/>
        </w:rPr>
        <w:t>加强安全教育培训。各地要组织</w:t>
      </w:r>
      <w:proofErr w:type="gramStart"/>
      <w:r w:rsidRPr="005401A6">
        <w:rPr>
          <w:rFonts w:ascii="宋体" w:eastAsia="宋体" w:hAnsi="宋体" w:hint="eastAsia"/>
        </w:rPr>
        <w:t>开展盘</w:t>
      </w:r>
      <w:proofErr w:type="gramEnd"/>
      <w:r w:rsidRPr="005401A6">
        <w:rPr>
          <w:rFonts w:ascii="宋体" w:eastAsia="宋体" w:hAnsi="宋体" w:hint="eastAsia"/>
        </w:rPr>
        <w:t>扣式脚手架和</w:t>
      </w:r>
      <w:proofErr w:type="gramStart"/>
      <w:r w:rsidRPr="005401A6">
        <w:rPr>
          <w:rFonts w:ascii="宋体" w:eastAsia="宋体" w:hAnsi="宋体" w:hint="eastAsia"/>
        </w:rPr>
        <w:t>钢板网</w:t>
      </w:r>
      <w:proofErr w:type="gramEnd"/>
      <w:r w:rsidRPr="005401A6">
        <w:rPr>
          <w:rFonts w:ascii="宋体" w:eastAsia="宋体" w:hAnsi="宋体" w:hint="eastAsia"/>
        </w:rPr>
        <w:t>应用的专题培训，使各级监督机构人员、企业管理人员、施工作业人员充分了解盘扣式脚手架的技术性能、使用要求；督促施工单位全面落实岗前安全培训要求，加强安全防护基本知识和技能、事故案例教育等培训，提高盘扣式脚手架的安全管理水平和一线作业人员的技能水平。</w:t>
      </w:r>
    </w:p>
    <w:p w14:paraId="6AE4467D" w14:textId="0712DF63" w:rsidR="005401A6" w:rsidRPr="005401A6" w:rsidRDefault="005401A6" w:rsidP="005401A6">
      <w:pPr>
        <w:ind w:firstLineChars="200" w:firstLine="420"/>
        <w:rPr>
          <w:rFonts w:ascii="宋体" w:eastAsia="宋体" w:hAnsi="宋体" w:hint="eastAsia"/>
        </w:rPr>
      </w:pPr>
      <w:r>
        <w:rPr>
          <w:rFonts w:ascii="宋体" w:eastAsia="宋体" w:hAnsi="宋体" w:hint="eastAsia"/>
        </w:rPr>
        <w:t>(</w:t>
      </w:r>
      <w:r w:rsidRPr="005401A6">
        <w:rPr>
          <w:rFonts w:ascii="宋体" w:eastAsia="宋体" w:hAnsi="宋体" w:hint="eastAsia"/>
        </w:rPr>
        <w:t>三</w:t>
      </w:r>
      <w:r>
        <w:rPr>
          <w:rFonts w:ascii="宋体" w:eastAsia="宋体" w:hAnsi="宋体" w:hint="eastAsia"/>
        </w:rPr>
        <w:t>)</w:t>
      </w:r>
      <w:r w:rsidRPr="005401A6">
        <w:rPr>
          <w:rFonts w:ascii="宋体" w:eastAsia="宋体" w:hAnsi="宋体" w:hint="eastAsia"/>
        </w:rPr>
        <w:t>严格监督检查执法。各地要加强对盘扣式脚手架和</w:t>
      </w:r>
      <w:proofErr w:type="gramStart"/>
      <w:r w:rsidRPr="005401A6">
        <w:rPr>
          <w:rFonts w:ascii="宋体" w:eastAsia="宋体" w:hAnsi="宋体" w:hint="eastAsia"/>
        </w:rPr>
        <w:t>钢板网</w:t>
      </w:r>
      <w:proofErr w:type="gramEnd"/>
      <w:r w:rsidRPr="005401A6">
        <w:rPr>
          <w:rFonts w:ascii="宋体" w:eastAsia="宋体" w:hAnsi="宋体" w:hint="eastAsia"/>
        </w:rPr>
        <w:t>应用情况的监督检查，重点加强对构配件质量、专项施工方案编审及论证、人员持证上岗、交底和验收等环节的检查，必要时可对相关材料、构配件质量开展监督抽检，对发现的隐患问题和违法违规行为依法严肃处理。</w:t>
      </w:r>
    </w:p>
    <w:p w14:paraId="57BB5BC9" w14:textId="248CE084" w:rsidR="005401A6" w:rsidRPr="005401A6" w:rsidRDefault="005401A6" w:rsidP="006E74E6">
      <w:pPr>
        <w:ind w:firstLineChars="200" w:firstLine="420"/>
        <w:rPr>
          <w:rFonts w:ascii="宋体" w:eastAsia="宋体" w:hAnsi="宋体" w:hint="eastAsia"/>
        </w:rPr>
      </w:pPr>
      <w:r w:rsidRPr="005401A6">
        <w:rPr>
          <w:rFonts w:ascii="宋体" w:eastAsia="宋体" w:hAnsi="宋体" w:hint="eastAsia"/>
        </w:rPr>
        <w:t>各地在盘扣式脚手架推广使用和</w:t>
      </w:r>
      <w:proofErr w:type="gramStart"/>
      <w:r w:rsidRPr="005401A6">
        <w:rPr>
          <w:rFonts w:ascii="宋体" w:eastAsia="宋体" w:hAnsi="宋体" w:hint="eastAsia"/>
        </w:rPr>
        <w:t>钢板网鼓励</w:t>
      </w:r>
      <w:proofErr w:type="gramEnd"/>
      <w:r w:rsidRPr="005401A6">
        <w:rPr>
          <w:rFonts w:ascii="宋体" w:eastAsia="宋体" w:hAnsi="宋体" w:hint="eastAsia"/>
        </w:rPr>
        <w:t>使用过程中如有相关意见建议请及时反馈我厅。联系人：徐嘉祥，025-51868699，707373088@qq.com。</w:t>
      </w:r>
    </w:p>
    <w:p w14:paraId="49BD0B61" w14:textId="78B92762" w:rsidR="005401A6" w:rsidRPr="005401A6" w:rsidRDefault="005401A6" w:rsidP="006E74E6">
      <w:pPr>
        <w:jc w:val="right"/>
        <w:rPr>
          <w:rFonts w:ascii="宋体" w:eastAsia="宋体" w:hAnsi="宋体" w:hint="eastAsia"/>
        </w:rPr>
      </w:pPr>
      <w:r w:rsidRPr="005401A6">
        <w:rPr>
          <w:rFonts w:ascii="宋体" w:eastAsia="宋体" w:hAnsi="宋体" w:hint="eastAsia"/>
        </w:rPr>
        <w:t>江苏省住房和城乡建设厅</w:t>
      </w:r>
    </w:p>
    <w:p w14:paraId="746A6E83" w14:textId="7228DC00" w:rsidR="005401A6" w:rsidRPr="005401A6" w:rsidRDefault="005401A6" w:rsidP="006E74E6">
      <w:pPr>
        <w:jc w:val="right"/>
        <w:rPr>
          <w:rFonts w:ascii="宋体" w:eastAsia="宋体" w:hAnsi="宋体" w:hint="eastAsia"/>
        </w:rPr>
      </w:pPr>
      <w:r w:rsidRPr="005401A6">
        <w:rPr>
          <w:rFonts w:ascii="宋体" w:eastAsia="宋体" w:hAnsi="宋体" w:hint="eastAsia"/>
        </w:rPr>
        <w:t>2025年1月24日</w:t>
      </w:r>
    </w:p>
    <w:sectPr w:rsidR="005401A6" w:rsidRPr="005401A6" w:rsidSect="0010181C">
      <w:pgSz w:w="11907" w:h="16840" w:orient="landscape" w:code="9"/>
      <w:pgMar w:top="1134" w:right="1134" w:bottom="1134" w:left="1134" w:header="567" w:footer="680"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1C"/>
    <w:rsid w:val="00096A18"/>
    <w:rsid w:val="0010181C"/>
    <w:rsid w:val="001C0040"/>
    <w:rsid w:val="002376E4"/>
    <w:rsid w:val="002B76CF"/>
    <w:rsid w:val="00410EAC"/>
    <w:rsid w:val="00412EE6"/>
    <w:rsid w:val="0043011C"/>
    <w:rsid w:val="00471C14"/>
    <w:rsid w:val="005401A6"/>
    <w:rsid w:val="006A12DE"/>
    <w:rsid w:val="006E74E6"/>
    <w:rsid w:val="00887BA2"/>
    <w:rsid w:val="008B2648"/>
    <w:rsid w:val="00A766C7"/>
    <w:rsid w:val="00B44F19"/>
    <w:rsid w:val="00C01781"/>
    <w:rsid w:val="00D81966"/>
    <w:rsid w:val="00DB041C"/>
    <w:rsid w:val="00F34E56"/>
    <w:rsid w:val="00F85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5C4B"/>
  <w15:chartTrackingRefBased/>
  <w15:docId w15:val="{80590EE3-1CE8-4F20-AA4A-2BAC471C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011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3011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3011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3011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3011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3011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3011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11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3011C"/>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qFormat/>
    <w:rsid w:val="002376E4"/>
    <w:pPr>
      <w:tabs>
        <w:tab w:val="right" w:leader="dot" w:pos="9175"/>
      </w:tabs>
      <w:adjustRightInd w:val="0"/>
      <w:snapToGrid w:val="0"/>
      <w:jc w:val="left"/>
    </w:pPr>
    <w:rPr>
      <w:rFonts w:ascii="宋体" w:eastAsia="宋体" w:hAnsi="宋体" w:cs="Times New Roman"/>
      <w:snapToGrid w:val="0"/>
      <w:color w:val="000000" w:themeColor="text1"/>
      <w:kern w:val="0"/>
      <w:sz w:val="28"/>
    </w:rPr>
  </w:style>
  <w:style w:type="paragraph" w:styleId="TOC2">
    <w:name w:val="toc 2"/>
    <w:basedOn w:val="a"/>
    <w:next w:val="a"/>
    <w:autoRedefine/>
    <w:uiPriority w:val="39"/>
    <w:qFormat/>
    <w:rsid w:val="002376E4"/>
    <w:pPr>
      <w:ind w:leftChars="150" w:left="150"/>
    </w:pPr>
    <w:rPr>
      <w:rFonts w:ascii="宋体" w:eastAsia="宋体" w:hAnsi="宋体" w:cs="Times New Roman"/>
      <w:snapToGrid w:val="0"/>
      <w:color w:val="000000" w:themeColor="text1"/>
      <w:kern w:val="0"/>
      <w:sz w:val="28"/>
    </w:rPr>
  </w:style>
  <w:style w:type="paragraph" w:styleId="TOC3">
    <w:name w:val="toc 3"/>
    <w:basedOn w:val="a"/>
    <w:next w:val="a"/>
    <w:autoRedefine/>
    <w:uiPriority w:val="39"/>
    <w:qFormat/>
    <w:rsid w:val="002376E4"/>
    <w:pPr>
      <w:adjustRightInd w:val="0"/>
      <w:snapToGrid w:val="0"/>
      <w:ind w:leftChars="300" w:left="300"/>
    </w:pPr>
    <w:rPr>
      <w:rFonts w:ascii="宋体" w:eastAsia="宋体" w:hAnsi="宋体" w:cs="Times New Roman"/>
      <w:snapToGrid w:val="0"/>
      <w:color w:val="000000" w:themeColor="text1"/>
      <w:kern w:val="0"/>
      <w:sz w:val="28"/>
    </w:rPr>
  </w:style>
  <w:style w:type="paragraph" w:styleId="TOC4">
    <w:name w:val="toc 4"/>
    <w:basedOn w:val="a"/>
    <w:next w:val="a"/>
    <w:autoRedefine/>
    <w:uiPriority w:val="39"/>
    <w:qFormat/>
    <w:rsid w:val="002376E4"/>
    <w:pPr>
      <w:adjustRightInd w:val="0"/>
      <w:snapToGrid w:val="0"/>
      <w:ind w:leftChars="450" w:left="450"/>
      <w:jc w:val="left"/>
    </w:pPr>
    <w:rPr>
      <w:rFonts w:ascii="宋体" w:eastAsia="宋体" w:hAnsi="宋体" w:cs="Times New Roman"/>
      <w:snapToGrid w:val="0"/>
      <w:color w:val="000000" w:themeColor="text1"/>
      <w:kern w:val="0"/>
      <w:sz w:val="28"/>
    </w:rPr>
  </w:style>
  <w:style w:type="paragraph" w:styleId="TOC5">
    <w:name w:val="toc 5"/>
    <w:basedOn w:val="a"/>
    <w:next w:val="a"/>
    <w:autoRedefine/>
    <w:uiPriority w:val="39"/>
    <w:unhideWhenUsed/>
    <w:qFormat/>
    <w:rsid w:val="002376E4"/>
    <w:pPr>
      <w:adjustRightInd w:val="0"/>
      <w:snapToGrid w:val="0"/>
      <w:ind w:leftChars="600" w:left="600"/>
    </w:pPr>
    <w:rPr>
      <w:rFonts w:ascii="宋体" w:eastAsia="宋体" w:hAnsi="宋体" w:cs="Times New Roman"/>
      <w:snapToGrid w:val="0"/>
      <w:color w:val="000000" w:themeColor="text1"/>
      <w:kern w:val="0"/>
      <w:sz w:val="28"/>
    </w:rPr>
  </w:style>
  <w:style w:type="character" w:customStyle="1" w:styleId="10">
    <w:name w:val="标题 1 字符"/>
    <w:basedOn w:val="a0"/>
    <w:link w:val="1"/>
    <w:uiPriority w:val="9"/>
    <w:rsid w:val="0043011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3011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3011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3011C"/>
    <w:rPr>
      <w:rFonts w:cstheme="majorBidi"/>
      <w:color w:val="0F4761" w:themeColor="accent1" w:themeShade="BF"/>
      <w:sz w:val="28"/>
      <w:szCs w:val="28"/>
    </w:rPr>
  </w:style>
  <w:style w:type="character" w:customStyle="1" w:styleId="50">
    <w:name w:val="标题 5 字符"/>
    <w:basedOn w:val="a0"/>
    <w:link w:val="5"/>
    <w:uiPriority w:val="9"/>
    <w:semiHidden/>
    <w:rsid w:val="0043011C"/>
    <w:rPr>
      <w:rFonts w:cstheme="majorBidi"/>
      <w:color w:val="0F4761" w:themeColor="accent1" w:themeShade="BF"/>
      <w:sz w:val="24"/>
      <w:szCs w:val="24"/>
    </w:rPr>
  </w:style>
  <w:style w:type="character" w:customStyle="1" w:styleId="60">
    <w:name w:val="标题 6 字符"/>
    <w:basedOn w:val="a0"/>
    <w:link w:val="6"/>
    <w:uiPriority w:val="9"/>
    <w:semiHidden/>
    <w:rsid w:val="0043011C"/>
    <w:rPr>
      <w:rFonts w:cstheme="majorBidi"/>
      <w:b/>
      <w:bCs/>
      <w:color w:val="0F4761" w:themeColor="accent1" w:themeShade="BF"/>
    </w:rPr>
  </w:style>
  <w:style w:type="character" w:customStyle="1" w:styleId="70">
    <w:name w:val="标题 7 字符"/>
    <w:basedOn w:val="a0"/>
    <w:link w:val="7"/>
    <w:uiPriority w:val="9"/>
    <w:semiHidden/>
    <w:rsid w:val="0043011C"/>
    <w:rPr>
      <w:rFonts w:cstheme="majorBidi"/>
      <w:b/>
      <w:bCs/>
      <w:color w:val="595959" w:themeColor="text1" w:themeTint="A6"/>
    </w:rPr>
  </w:style>
  <w:style w:type="character" w:customStyle="1" w:styleId="80">
    <w:name w:val="标题 8 字符"/>
    <w:basedOn w:val="a0"/>
    <w:link w:val="8"/>
    <w:uiPriority w:val="9"/>
    <w:semiHidden/>
    <w:rsid w:val="0043011C"/>
    <w:rPr>
      <w:rFonts w:cstheme="majorBidi"/>
      <w:color w:val="595959" w:themeColor="text1" w:themeTint="A6"/>
    </w:rPr>
  </w:style>
  <w:style w:type="character" w:customStyle="1" w:styleId="90">
    <w:name w:val="标题 9 字符"/>
    <w:basedOn w:val="a0"/>
    <w:link w:val="9"/>
    <w:uiPriority w:val="9"/>
    <w:semiHidden/>
    <w:rsid w:val="0043011C"/>
    <w:rPr>
      <w:rFonts w:eastAsiaTheme="majorEastAsia" w:cstheme="majorBidi"/>
      <w:color w:val="595959" w:themeColor="text1" w:themeTint="A6"/>
    </w:rPr>
  </w:style>
  <w:style w:type="paragraph" w:styleId="a3">
    <w:name w:val="Title"/>
    <w:basedOn w:val="a"/>
    <w:next w:val="a"/>
    <w:link w:val="a4"/>
    <w:uiPriority w:val="10"/>
    <w:qFormat/>
    <w:rsid w:val="004301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1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11C"/>
    <w:pPr>
      <w:spacing w:before="160" w:after="160"/>
      <w:jc w:val="center"/>
    </w:pPr>
    <w:rPr>
      <w:i/>
      <w:iCs/>
      <w:color w:val="404040" w:themeColor="text1" w:themeTint="BF"/>
    </w:rPr>
  </w:style>
  <w:style w:type="character" w:customStyle="1" w:styleId="a8">
    <w:name w:val="引用 字符"/>
    <w:basedOn w:val="a0"/>
    <w:link w:val="a7"/>
    <w:uiPriority w:val="29"/>
    <w:rsid w:val="0043011C"/>
    <w:rPr>
      <w:i/>
      <w:iCs/>
      <w:color w:val="404040" w:themeColor="text1" w:themeTint="BF"/>
    </w:rPr>
  </w:style>
  <w:style w:type="paragraph" w:styleId="a9">
    <w:name w:val="List Paragraph"/>
    <w:basedOn w:val="a"/>
    <w:uiPriority w:val="34"/>
    <w:qFormat/>
    <w:rsid w:val="0043011C"/>
    <w:pPr>
      <w:ind w:left="720"/>
      <w:contextualSpacing/>
    </w:pPr>
  </w:style>
  <w:style w:type="character" w:styleId="aa">
    <w:name w:val="Intense Emphasis"/>
    <w:basedOn w:val="a0"/>
    <w:uiPriority w:val="21"/>
    <w:qFormat/>
    <w:rsid w:val="0043011C"/>
    <w:rPr>
      <w:i/>
      <w:iCs/>
      <w:color w:val="0F4761" w:themeColor="accent1" w:themeShade="BF"/>
    </w:rPr>
  </w:style>
  <w:style w:type="paragraph" w:styleId="ab">
    <w:name w:val="Intense Quote"/>
    <w:basedOn w:val="a"/>
    <w:next w:val="a"/>
    <w:link w:val="ac"/>
    <w:uiPriority w:val="30"/>
    <w:qFormat/>
    <w:rsid w:val="00430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3011C"/>
    <w:rPr>
      <w:i/>
      <w:iCs/>
      <w:color w:val="0F4761" w:themeColor="accent1" w:themeShade="BF"/>
    </w:rPr>
  </w:style>
  <w:style w:type="character" w:styleId="ad">
    <w:name w:val="Intense Reference"/>
    <w:basedOn w:val="a0"/>
    <w:uiPriority w:val="32"/>
    <w:qFormat/>
    <w:rsid w:val="004301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538024">
      <w:bodyDiv w:val="1"/>
      <w:marLeft w:val="0"/>
      <w:marRight w:val="0"/>
      <w:marTop w:val="0"/>
      <w:marBottom w:val="0"/>
      <w:divBdr>
        <w:top w:val="none" w:sz="0" w:space="0" w:color="auto"/>
        <w:left w:val="none" w:sz="0" w:space="0" w:color="auto"/>
        <w:bottom w:val="none" w:sz="0" w:space="0" w:color="auto"/>
        <w:right w:val="none" w:sz="0" w:space="0" w:color="auto"/>
      </w:divBdr>
    </w:div>
    <w:div w:id="213182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潘光宏 pghansh</dc:creator>
  <cp:keywords/>
  <dc:description/>
  <cp:lastModifiedBy>潘光宏 pghansh</cp:lastModifiedBy>
  <cp:revision>3</cp:revision>
  <dcterms:created xsi:type="dcterms:W3CDTF">2025-03-15T12:48:00Z</dcterms:created>
  <dcterms:modified xsi:type="dcterms:W3CDTF">2025-03-15T13:06:00Z</dcterms:modified>
</cp:coreProperties>
</file>