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F42EA" w14:textId="329BEE2C" w:rsidR="00A22D86" w:rsidRPr="00A22D86" w:rsidRDefault="00A22D86" w:rsidP="00A22D86">
      <w:pPr>
        <w:widowControl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22D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省住房和城乡建设厅关于印发《城镇老旧小区改造适宜推广应用技术手册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</w:t>
      </w:r>
      <w:r w:rsidRPr="00A22D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试行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)</w:t>
      </w:r>
      <w:r w:rsidRPr="00A22D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》的函</w:t>
      </w:r>
    </w:p>
    <w:p w14:paraId="1D4467EC" w14:textId="77777777" w:rsidR="00A22D86" w:rsidRPr="00A22D86" w:rsidRDefault="00A22D86" w:rsidP="00A22D86">
      <w:pPr>
        <w:widowControl/>
        <w:spacing w:line="240" w:lineRule="exact"/>
        <w:jc w:val="left"/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</w:pPr>
    </w:p>
    <w:p w14:paraId="78EB7CAB" w14:textId="6D8187D2" w:rsidR="00A22D86" w:rsidRPr="00A22D86" w:rsidRDefault="00A22D86" w:rsidP="00A22D86">
      <w:pPr>
        <w:widowControl/>
        <w:spacing w:line="340" w:lineRule="exac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A22D86">
        <w:rPr>
          <w:rFonts w:ascii="宋体" w:eastAsia="宋体" w:hAnsi="宋体" w:cs="宋体" w:hint="eastAsia"/>
          <w:color w:val="333333"/>
          <w:kern w:val="0"/>
          <w:szCs w:val="21"/>
        </w:rPr>
        <w:t>各设区市住房和城乡建设局，南京市住房保障和房产局：</w:t>
      </w:r>
    </w:p>
    <w:p w14:paraId="7D1A9C10" w14:textId="3F4EF089" w:rsidR="00A22D86" w:rsidRPr="00A22D86" w:rsidRDefault="00A22D86" w:rsidP="00A22D86">
      <w:pPr>
        <w:widowControl/>
        <w:spacing w:line="340" w:lineRule="exact"/>
        <w:ind w:firstLineChars="200"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A22D86">
        <w:rPr>
          <w:rFonts w:ascii="宋体" w:eastAsia="宋体" w:hAnsi="宋体" w:cs="宋体" w:hint="eastAsia"/>
          <w:color w:val="333333"/>
          <w:kern w:val="0"/>
          <w:szCs w:val="21"/>
        </w:rPr>
        <w:t>为指导全省城镇老旧小区改造工作，提升居住环境品质，我厅组织编制了《城镇老旧小区改造适宜推广应用技术手册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(</w:t>
      </w:r>
      <w:r w:rsidRPr="00A22D86">
        <w:rPr>
          <w:rFonts w:ascii="宋体" w:eastAsia="宋体" w:hAnsi="宋体" w:cs="宋体" w:hint="eastAsia"/>
          <w:color w:val="333333"/>
          <w:kern w:val="0"/>
          <w:szCs w:val="21"/>
        </w:rPr>
        <w:t>试行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)</w:t>
      </w:r>
      <w:r w:rsidRPr="00A22D86">
        <w:rPr>
          <w:rFonts w:ascii="宋体" w:eastAsia="宋体" w:hAnsi="宋体" w:cs="宋体" w:hint="eastAsia"/>
          <w:color w:val="333333"/>
          <w:kern w:val="0"/>
          <w:szCs w:val="21"/>
        </w:rPr>
        <w:t>》，已通过专家审查，现印发给你们，供参考使用。</w:t>
      </w:r>
    </w:p>
    <w:p w14:paraId="00E1FA0B" w14:textId="74903977" w:rsidR="00A22D86" w:rsidRPr="00A22D86" w:rsidRDefault="00A22D86" w:rsidP="00A22D86">
      <w:pPr>
        <w:widowControl/>
        <w:spacing w:line="340" w:lineRule="exact"/>
        <w:ind w:firstLineChars="200"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A22D86">
        <w:rPr>
          <w:rFonts w:ascii="宋体" w:eastAsia="宋体" w:hAnsi="宋体" w:cs="宋体" w:hint="eastAsia"/>
          <w:color w:val="333333"/>
          <w:kern w:val="0"/>
          <w:szCs w:val="21"/>
        </w:rPr>
        <w:t>附件：城镇老旧小区改造适宜推广应用技术手册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(</w:t>
      </w:r>
      <w:r w:rsidRPr="00A22D86">
        <w:rPr>
          <w:rFonts w:ascii="宋体" w:eastAsia="宋体" w:hAnsi="宋体" w:cs="宋体" w:hint="eastAsia"/>
          <w:color w:val="333333"/>
          <w:kern w:val="0"/>
          <w:szCs w:val="21"/>
        </w:rPr>
        <w:t>试行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)</w:t>
      </w:r>
    </w:p>
    <w:p w14:paraId="78421E95" w14:textId="77777777" w:rsidR="00A22D86" w:rsidRPr="00A22D86" w:rsidRDefault="00A22D86" w:rsidP="00A22D86">
      <w:pPr>
        <w:widowControl/>
        <w:spacing w:line="340" w:lineRule="exact"/>
        <w:jc w:val="righ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A22D86">
        <w:rPr>
          <w:rFonts w:ascii="宋体" w:eastAsia="宋体" w:hAnsi="宋体" w:cs="宋体" w:hint="eastAsia"/>
          <w:color w:val="333333"/>
          <w:kern w:val="0"/>
          <w:szCs w:val="21"/>
        </w:rPr>
        <w:t>江苏省住房和城乡建设厅</w:t>
      </w:r>
    </w:p>
    <w:p w14:paraId="1B9C28E0" w14:textId="77777777" w:rsidR="00A22D86" w:rsidRPr="00A22D86" w:rsidRDefault="00A22D86" w:rsidP="00A22D86">
      <w:pPr>
        <w:widowControl/>
        <w:spacing w:line="340" w:lineRule="exact"/>
        <w:jc w:val="righ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A22D86">
        <w:rPr>
          <w:rFonts w:ascii="宋体" w:eastAsia="宋体" w:hAnsi="宋体" w:cs="宋体" w:hint="eastAsia"/>
          <w:color w:val="333333"/>
          <w:kern w:val="0"/>
          <w:szCs w:val="21"/>
        </w:rPr>
        <w:t>2022年6月14日</w:t>
      </w:r>
    </w:p>
    <w:p w14:paraId="1438B6DE" w14:textId="0D74AAC4" w:rsidR="00A22D86" w:rsidRDefault="00A22D86" w:rsidP="00A22D86">
      <w:pPr>
        <w:widowControl/>
        <w:spacing w:line="340" w:lineRule="exact"/>
        <w:ind w:firstLineChars="200"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(</w:t>
      </w:r>
      <w:r w:rsidRPr="00A22D86">
        <w:rPr>
          <w:rFonts w:ascii="宋体" w:eastAsia="宋体" w:hAnsi="宋体" w:cs="宋体" w:hint="eastAsia"/>
          <w:color w:val="333333"/>
          <w:kern w:val="0"/>
          <w:szCs w:val="21"/>
        </w:rPr>
        <w:t>此件公开发布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)</w:t>
      </w:r>
    </w:p>
    <w:p w14:paraId="2C9E662C" w14:textId="5478663B" w:rsidR="00A22D86" w:rsidRPr="00A22D86" w:rsidRDefault="00A22D86" w:rsidP="00A22D86">
      <w:pPr>
        <w:widowControl/>
        <w:spacing w:line="340" w:lineRule="exact"/>
        <w:ind w:firstLineChars="200"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hyperlink r:id="rId6" w:history="1">
        <w:r w:rsidRPr="00A22D86">
          <w:rPr>
            <w:rFonts w:ascii="宋体" w:eastAsia="宋体" w:hAnsi="宋体" w:cs="宋体"/>
            <w:noProof/>
            <w:color w:val="333333"/>
            <w:kern w:val="0"/>
            <w:szCs w:val="21"/>
            <w:bdr w:val="none" w:sz="0" w:space="0" w:color="auto" w:frame="1"/>
          </w:rPr>
          <w:drawing>
            <wp:inline distT="0" distB="0" distL="0" distR="0" wp14:anchorId="59B12041" wp14:editId="5F442626">
              <wp:extent cx="152400" cy="152400"/>
              <wp:effectExtent l="0" t="0" r="0" b="0"/>
              <wp:docPr id="1" name="图片 1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22D86">
          <w:rPr>
            <w:rFonts w:ascii="宋体" w:eastAsia="宋体" w:hAnsi="宋体" w:cs="宋体" w:hint="eastAsia"/>
            <w:color w:val="333333"/>
            <w:kern w:val="0"/>
            <w:szCs w:val="21"/>
            <w:u w:val="single"/>
            <w:bdr w:val="none" w:sz="0" w:space="0" w:color="auto" w:frame="1"/>
          </w:rPr>
          <w:t>城镇老旧小区改造适宜推广应用技术手册.pdf</w:t>
        </w:r>
      </w:hyperlink>
    </w:p>
    <w:sectPr w:rsidR="00A22D86" w:rsidRPr="00A22D86" w:rsidSect="0010181C">
      <w:pgSz w:w="11907" w:h="16840" w:orient="landscape" w:code="9"/>
      <w:pgMar w:top="1134" w:right="1134" w:bottom="1134" w:left="1134" w:header="567" w:footer="680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89A16" w14:textId="77777777" w:rsidR="00C476E8" w:rsidRDefault="00C476E8" w:rsidP="00A22D86">
      <w:r>
        <w:separator/>
      </w:r>
    </w:p>
  </w:endnote>
  <w:endnote w:type="continuationSeparator" w:id="0">
    <w:p w14:paraId="20332495" w14:textId="77777777" w:rsidR="00C476E8" w:rsidRDefault="00C476E8" w:rsidP="00A2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F8980" w14:textId="77777777" w:rsidR="00C476E8" w:rsidRDefault="00C476E8" w:rsidP="00A22D86">
      <w:r>
        <w:separator/>
      </w:r>
    </w:p>
  </w:footnote>
  <w:footnote w:type="continuationSeparator" w:id="0">
    <w:p w14:paraId="23109AEF" w14:textId="77777777" w:rsidR="00C476E8" w:rsidRDefault="00C476E8" w:rsidP="00A22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E7"/>
    <w:rsid w:val="00096A18"/>
    <w:rsid w:val="0010181C"/>
    <w:rsid w:val="002424E7"/>
    <w:rsid w:val="00412EE6"/>
    <w:rsid w:val="00A22D86"/>
    <w:rsid w:val="00C476E8"/>
    <w:rsid w:val="00D8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A4C65"/>
  <w15:chartTrackingRefBased/>
  <w15:docId w15:val="{5FCCEFDB-2664-4A0B-A96B-280F240C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2D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2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2D86"/>
    <w:rPr>
      <w:sz w:val="18"/>
      <w:szCs w:val="18"/>
    </w:rPr>
  </w:style>
  <w:style w:type="character" w:customStyle="1" w:styleId="bt-right">
    <w:name w:val="bt-right"/>
    <w:basedOn w:val="a0"/>
    <w:rsid w:val="00A22D86"/>
  </w:style>
  <w:style w:type="paragraph" w:styleId="a7">
    <w:name w:val="Normal (Web)"/>
    <w:basedOn w:val="a"/>
    <w:uiPriority w:val="99"/>
    <w:semiHidden/>
    <w:unhideWhenUsed/>
    <w:rsid w:val="00A22D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22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2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sszfhcxjst.jiangsu.gov.cn/module/download/downfile.jsp?classid=0&amp;filename=0fd12dad64834050bb0b8f3d82936626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pghansh 潘光宏</dc:creator>
  <cp:keywords/>
  <dc:description/>
  <cp:lastModifiedBy>pghansh 潘光宏</cp:lastModifiedBy>
  <cp:revision>2</cp:revision>
  <dcterms:created xsi:type="dcterms:W3CDTF">2022-07-31T01:27:00Z</dcterms:created>
  <dcterms:modified xsi:type="dcterms:W3CDTF">2022-07-31T01:30:00Z</dcterms:modified>
</cp:coreProperties>
</file>