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52477" w14:textId="77777777" w:rsidR="00013C8E" w:rsidRPr="00013C8E" w:rsidRDefault="00013C8E" w:rsidP="00013C8E">
      <w:pPr>
        <w:jc w:val="center"/>
        <w:rPr>
          <w:rFonts w:ascii="宋体" w:eastAsia="宋体" w:hAnsi="宋体"/>
          <w:b/>
          <w:bCs/>
          <w:szCs w:val="21"/>
        </w:rPr>
      </w:pPr>
      <w:r w:rsidRPr="00013C8E">
        <w:rPr>
          <w:rFonts w:ascii="宋体" w:eastAsia="宋体" w:hAnsi="宋体" w:hint="eastAsia"/>
          <w:b/>
          <w:bCs/>
          <w:szCs w:val="21"/>
        </w:rPr>
        <w:t>关于印发《江苏省建设工程质量检测管理实施细则》的通知</w:t>
      </w:r>
    </w:p>
    <w:p w14:paraId="2DA490DE" w14:textId="2D5BCD04" w:rsidR="00013C8E" w:rsidRPr="00013C8E" w:rsidRDefault="00013C8E" w:rsidP="00013C8E">
      <w:pPr>
        <w:jc w:val="center"/>
        <w:rPr>
          <w:rFonts w:ascii="宋体" w:eastAsia="宋体" w:hAnsi="宋体" w:hint="eastAsia"/>
          <w:szCs w:val="21"/>
        </w:rPr>
      </w:pPr>
      <w:r w:rsidRPr="00013C8E">
        <w:rPr>
          <w:rFonts w:ascii="宋体" w:eastAsia="宋体" w:hAnsi="宋体" w:hint="eastAsia"/>
          <w:szCs w:val="21"/>
        </w:rPr>
        <w:t>苏建</w:t>
      </w:r>
      <w:proofErr w:type="gramStart"/>
      <w:r w:rsidRPr="00013C8E">
        <w:rPr>
          <w:rFonts w:ascii="宋体" w:eastAsia="宋体" w:hAnsi="宋体" w:hint="eastAsia"/>
          <w:szCs w:val="21"/>
        </w:rPr>
        <w:t>规</w:t>
      </w:r>
      <w:proofErr w:type="gramEnd"/>
      <w:r w:rsidRPr="00013C8E">
        <w:rPr>
          <w:rFonts w:ascii="宋体" w:eastAsia="宋体" w:hAnsi="宋体" w:hint="eastAsia"/>
          <w:szCs w:val="21"/>
        </w:rPr>
        <w:t>字</w:t>
      </w:r>
      <w:r>
        <w:rPr>
          <w:rFonts w:ascii="宋体" w:eastAsia="宋体" w:hAnsi="宋体" w:hint="eastAsia"/>
          <w:szCs w:val="21"/>
        </w:rPr>
        <w:t>[</w:t>
      </w:r>
      <w:r w:rsidRPr="00013C8E">
        <w:rPr>
          <w:rFonts w:ascii="宋体" w:eastAsia="宋体" w:hAnsi="宋体" w:hint="eastAsia"/>
          <w:szCs w:val="21"/>
        </w:rPr>
        <w:t>2025</w:t>
      </w:r>
      <w:r>
        <w:rPr>
          <w:rFonts w:ascii="宋体" w:eastAsia="宋体" w:hAnsi="宋体" w:hint="eastAsia"/>
          <w:szCs w:val="21"/>
        </w:rPr>
        <w:t>]</w:t>
      </w:r>
      <w:r w:rsidRPr="00013C8E">
        <w:rPr>
          <w:rFonts w:ascii="宋体" w:eastAsia="宋体" w:hAnsi="宋体" w:hint="eastAsia"/>
          <w:szCs w:val="21"/>
        </w:rPr>
        <w:t>1号</w:t>
      </w:r>
    </w:p>
    <w:p w14:paraId="1D5671DD" w14:textId="35D4EBB2" w:rsidR="00013C8E" w:rsidRPr="00013C8E" w:rsidRDefault="00013C8E" w:rsidP="00013C8E">
      <w:pPr>
        <w:rPr>
          <w:rFonts w:ascii="宋体" w:eastAsia="宋体" w:hAnsi="宋体" w:hint="eastAsia"/>
          <w:szCs w:val="21"/>
        </w:rPr>
      </w:pPr>
    </w:p>
    <w:p w14:paraId="185ADD44" w14:textId="77777777" w:rsidR="00013C8E" w:rsidRPr="00013C8E" w:rsidRDefault="00013C8E" w:rsidP="00013C8E">
      <w:pPr>
        <w:rPr>
          <w:rFonts w:ascii="宋体" w:eastAsia="宋体" w:hAnsi="宋体" w:hint="eastAsia"/>
          <w:szCs w:val="21"/>
        </w:rPr>
      </w:pPr>
      <w:r w:rsidRPr="00013C8E">
        <w:rPr>
          <w:rFonts w:ascii="宋体" w:eastAsia="宋体" w:hAnsi="宋体" w:hint="eastAsia"/>
          <w:szCs w:val="21"/>
        </w:rPr>
        <w:t>各设区市住房和城乡建设局（建委）：</w:t>
      </w:r>
    </w:p>
    <w:p w14:paraId="70E73318" w14:textId="77777777" w:rsidR="00013C8E" w:rsidRPr="00013C8E" w:rsidRDefault="00013C8E" w:rsidP="00013C8E">
      <w:pPr>
        <w:ind w:firstLineChars="200" w:firstLine="420"/>
        <w:rPr>
          <w:rFonts w:ascii="宋体" w:eastAsia="宋体" w:hAnsi="宋体" w:hint="eastAsia"/>
          <w:szCs w:val="21"/>
        </w:rPr>
      </w:pPr>
      <w:r w:rsidRPr="00013C8E">
        <w:rPr>
          <w:rFonts w:ascii="宋体" w:eastAsia="宋体" w:hAnsi="宋体" w:hint="eastAsia"/>
          <w:szCs w:val="21"/>
        </w:rPr>
        <w:t>为加强建设工程质量检测管理，进一步规范建设工程质量检测行为，确保建设工程质量，我厅制定了《江苏省建设工程质量检测管理实施细则》，经2025年3月14日厅党组会审议通过，自2025年5月1日起施行。</w:t>
      </w:r>
    </w:p>
    <w:p w14:paraId="0F76AD77" w14:textId="73C9B32F" w:rsidR="00013C8E" w:rsidRPr="00013C8E" w:rsidRDefault="00013C8E" w:rsidP="00013C8E">
      <w:pPr>
        <w:jc w:val="right"/>
        <w:rPr>
          <w:rFonts w:ascii="宋体" w:eastAsia="宋体" w:hAnsi="宋体" w:hint="eastAsia"/>
          <w:szCs w:val="21"/>
        </w:rPr>
      </w:pPr>
      <w:r w:rsidRPr="00013C8E">
        <w:rPr>
          <w:rFonts w:ascii="宋体" w:eastAsia="宋体" w:hAnsi="宋体" w:hint="eastAsia"/>
          <w:szCs w:val="21"/>
        </w:rPr>
        <w:t>江苏省住房和城乡建设厅</w:t>
      </w:r>
    </w:p>
    <w:p w14:paraId="54F3F04B" w14:textId="1BEC0A56" w:rsidR="00013C8E" w:rsidRPr="00013C8E" w:rsidRDefault="00013C8E" w:rsidP="00013C8E">
      <w:pPr>
        <w:jc w:val="right"/>
        <w:rPr>
          <w:rFonts w:ascii="宋体" w:eastAsia="宋体" w:hAnsi="宋体" w:hint="eastAsia"/>
          <w:szCs w:val="21"/>
        </w:rPr>
      </w:pPr>
      <w:r w:rsidRPr="00013C8E">
        <w:rPr>
          <w:rFonts w:ascii="宋体" w:eastAsia="宋体" w:hAnsi="宋体" w:hint="eastAsia"/>
          <w:szCs w:val="21"/>
        </w:rPr>
        <w:t>2025年3月20日</w:t>
      </w:r>
    </w:p>
    <w:p w14:paraId="2D564583" w14:textId="49554D3F" w:rsidR="00013C8E" w:rsidRPr="00013C8E" w:rsidRDefault="00013C8E" w:rsidP="00013C8E">
      <w:pPr>
        <w:rPr>
          <w:rFonts w:ascii="宋体" w:eastAsia="宋体" w:hAnsi="宋体" w:hint="eastAsia"/>
          <w:szCs w:val="21"/>
        </w:rPr>
      </w:pPr>
    </w:p>
    <w:p w14:paraId="61B58B61" w14:textId="77777777" w:rsidR="00013C8E" w:rsidRPr="00013C8E" w:rsidRDefault="00013C8E" w:rsidP="00013C8E">
      <w:pPr>
        <w:jc w:val="center"/>
        <w:rPr>
          <w:rFonts w:ascii="宋体" w:eastAsia="宋体" w:hAnsi="宋体" w:hint="eastAsia"/>
          <w:b/>
          <w:bCs/>
          <w:szCs w:val="21"/>
        </w:rPr>
      </w:pPr>
      <w:r w:rsidRPr="00013C8E">
        <w:rPr>
          <w:rFonts w:ascii="宋体" w:eastAsia="宋体" w:hAnsi="宋体" w:hint="eastAsia"/>
          <w:b/>
          <w:bCs/>
          <w:szCs w:val="21"/>
        </w:rPr>
        <w:t>江苏省建设工程质量检测管理实施细则</w:t>
      </w:r>
    </w:p>
    <w:p w14:paraId="0CB0EB72" w14:textId="45434362" w:rsidR="00013C8E" w:rsidRPr="00013C8E" w:rsidRDefault="00013C8E" w:rsidP="00013C8E">
      <w:pPr>
        <w:ind w:firstLineChars="200" w:firstLine="420"/>
        <w:rPr>
          <w:rFonts w:ascii="宋体" w:eastAsia="宋体" w:hAnsi="宋体" w:hint="eastAsia"/>
          <w:szCs w:val="21"/>
        </w:rPr>
      </w:pPr>
      <w:r w:rsidRPr="00013C8E">
        <w:rPr>
          <w:rFonts w:ascii="宋体" w:eastAsia="宋体" w:hAnsi="宋体" w:hint="eastAsia"/>
          <w:szCs w:val="21"/>
        </w:rPr>
        <w:t>第一章</w:t>
      </w:r>
      <w:r>
        <w:rPr>
          <w:rFonts w:ascii="宋体" w:eastAsia="宋体" w:hAnsi="宋体" w:hint="eastAsia"/>
          <w:szCs w:val="21"/>
        </w:rPr>
        <w:t xml:space="preserve">  </w:t>
      </w:r>
      <w:r w:rsidRPr="00013C8E">
        <w:rPr>
          <w:rFonts w:ascii="宋体" w:eastAsia="宋体" w:hAnsi="宋体" w:hint="eastAsia"/>
          <w:szCs w:val="21"/>
        </w:rPr>
        <w:t>总则</w:t>
      </w:r>
    </w:p>
    <w:p w14:paraId="7A453AC5" w14:textId="1DE96C44" w:rsidR="00013C8E" w:rsidRPr="00013C8E" w:rsidRDefault="00013C8E" w:rsidP="00013C8E">
      <w:pPr>
        <w:ind w:firstLineChars="200" w:firstLine="420"/>
        <w:rPr>
          <w:rFonts w:ascii="宋体" w:eastAsia="宋体" w:hAnsi="宋体" w:hint="eastAsia"/>
          <w:szCs w:val="21"/>
        </w:rPr>
      </w:pPr>
      <w:r w:rsidRPr="00013C8E">
        <w:rPr>
          <w:rFonts w:ascii="宋体" w:eastAsia="宋体" w:hAnsi="宋体" w:hint="eastAsia"/>
          <w:szCs w:val="21"/>
        </w:rPr>
        <w:t>第一条</w:t>
      </w:r>
      <w:r>
        <w:rPr>
          <w:rFonts w:ascii="宋体" w:eastAsia="宋体" w:hAnsi="宋体" w:hint="eastAsia"/>
          <w:szCs w:val="21"/>
        </w:rPr>
        <w:t xml:space="preserve">  </w:t>
      </w:r>
      <w:r w:rsidRPr="00013C8E">
        <w:rPr>
          <w:rFonts w:ascii="宋体" w:eastAsia="宋体" w:hAnsi="宋体" w:hint="eastAsia"/>
          <w:szCs w:val="21"/>
        </w:rPr>
        <w:t>为了加强对建设工程质量检测的管理，根据《建设工程质量管理条例》《建设工程质量检测管理办法》《江苏省房屋建筑和市政基础设施工程质量监督管理办法》等规定，结合我省实际，制定本细则。</w:t>
      </w:r>
    </w:p>
    <w:p w14:paraId="4CEC86E9" w14:textId="3DF64E1B" w:rsidR="00013C8E" w:rsidRPr="00013C8E" w:rsidRDefault="00013C8E" w:rsidP="00013C8E">
      <w:pPr>
        <w:ind w:firstLineChars="200" w:firstLine="420"/>
        <w:rPr>
          <w:rFonts w:ascii="宋体" w:eastAsia="宋体" w:hAnsi="宋体" w:hint="eastAsia"/>
          <w:szCs w:val="21"/>
        </w:rPr>
      </w:pPr>
      <w:r w:rsidRPr="00013C8E">
        <w:rPr>
          <w:rFonts w:ascii="宋体" w:eastAsia="宋体" w:hAnsi="宋体" w:hint="eastAsia"/>
          <w:szCs w:val="21"/>
        </w:rPr>
        <w:t>第二条</w:t>
      </w:r>
      <w:r>
        <w:rPr>
          <w:rFonts w:ascii="宋体" w:eastAsia="宋体" w:hAnsi="宋体" w:hint="eastAsia"/>
          <w:szCs w:val="21"/>
        </w:rPr>
        <w:t xml:space="preserve">  </w:t>
      </w:r>
      <w:r w:rsidRPr="00013C8E">
        <w:rPr>
          <w:rFonts w:ascii="宋体" w:eastAsia="宋体" w:hAnsi="宋体" w:hint="eastAsia"/>
          <w:szCs w:val="21"/>
        </w:rPr>
        <w:t>本细则所称建设工程质量检测，是指在新建、扩建、改建房屋建筑和市政基础设施工程活动中，建设工程质量检测机构（以下简称检测机构）接受委托，依据国家有关法律、法规和标准，对建设工程涉及结构安全、主要使用功能的检测项目，进入施工现场的建筑材料、建筑构配件、设备，以及工程实体质量等进行的检测。</w:t>
      </w:r>
    </w:p>
    <w:p w14:paraId="29006F7D" w14:textId="77777777" w:rsidR="00013C8E" w:rsidRPr="00013C8E" w:rsidRDefault="00013C8E" w:rsidP="00013C8E">
      <w:pPr>
        <w:ind w:firstLineChars="200" w:firstLine="420"/>
        <w:rPr>
          <w:rFonts w:ascii="宋体" w:eastAsia="宋体" w:hAnsi="宋体" w:hint="eastAsia"/>
          <w:szCs w:val="21"/>
        </w:rPr>
      </w:pPr>
      <w:r w:rsidRPr="00013C8E">
        <w:rPr>
          <w:rFonts w:ascii="宋体" w:eastAsia="宋体" w:hAnsi="宋体" w:hint="eastAsia"/>
          <w:szCs w:val="21"/>
        </w:rPr>
        <w:t>本细则规定的技术人员是指从事检测试验、检测数据处理、检测报告出具和检测活动技术管理的人员。</w:t>
      </w:r>
    </w:p>
    <w:p w14:paraId="10C1D5E5" w14:textId="22E6D97A" w:rsidR="00013C8E" w:rsidRPr="00013C8E" w:rsidRDefault="00013C8E" w:rsidP="00013C8E">
      <w:pPr>
        <w:ind w:firstLineChars="200" w:firstLine="420"/>
        <w:rPr>
          <w:rFonts w:ascii="宋体" w:eastAsia="宋体" w:hAnsi="宋体" w:hint="eastAsia"/>
          <w:szCs w:val="21"/>
        </w:rPr>
      </w:pPr>
      <w:r w:rsidRPr="00013C8E">
        <w:rPr>
          <w:rFonts w:ascii="宋体" w:eastAsia="宋体" w:hAnsi="宋体" w:hint="eastAsia"/>
          <w:szCs w:val="21"/>
        </w:rPr>
        <w:t>第三条</w:t>
      </w:r>
      <w:r>
        <w:rPr>
          <w:rFonts w:ascii="宋体" w:eastAsia="宋体" w:hAnsi="宋体" w:hint="eastAsia"/>
          <w:szCs w:val="21"/>
        </w:rPr>
        <w:t xml:space="preserve">  </w:t>
      </w:r>
      <w:r w:rsidRPr="00013C8E">
        <w:rPr>
          <w:rFonts w:ascii="宋体" w:eastAsia="宋体" w:hAnsi="宋体" w:hint="eastAsia"/>
          <w:szCs w:val="21"/>
        </w:rPr>
        <w:t>省住房和城乡建设主管部门负责全省建设工程质量检测活动的监督管理，其委托的建设工程质量监督机构对全省建设工程质量检测活动监督管理业务工作开展指导。</w:t>
      </w:r>
    </w:p>
    <w:p w14:paraId="7737709B" w14:textId="77777777" w:rsidR="00013C8E" w:rsidRPr="00013C8E" w:rsidRDefault="00013C8E" w:rsidP="00013C8E">
      <w:pPr>
        <w:ind w:firstLineChars="200" w:firstLine="420"/>
        <w:rPr>
          <w:rFonts w:ascii="宋体" w:eastAsia="宋体" w:hAnsi="宋体" w:hint="eastAsia"/>
          <w:szCs w:val="21"/>
        </w:rPr>
      </w:pPr>
      <w:r w:rsidRPr="00013C8E">
        <w:rPr>
          <w:rFonts w:ascii="宋体" w:eastAsia="宋体" w:hAnsi="宋体" w:hint="eastAsia"/>
          <w:szCs w:val="21"/>
        </w:rPr>
        <w:t>县级以上地方人民政府住房和城乡建设主管部门负责本行政区域内建设工程质量检测活动的监督管理，可以委托所属的建设工程质量监督机构具体实施。</w:t>
      </w:r>
    </w:p>
    <w:p w14:paraId="24E7CFEA" w14:textId="4F7F419A" w:rsidR="00013C8E" w:rsidRPr="00013C8E" w:rsidRDefault="00013C8E" w:rsidP="00013C8E">
      <w:pPr>
        <w:ind w:firstLineChars="200" w:firstLine="420"/>
        <w:rPr>
          <w:rFonts w:ascii="宋体" w:eastAsia="宋体" w:hAnsi="宋体" w:hint="eastAsia"/>
          <w:szCs w:val="21"/>
        </w:rPr>
      </w:pPr>
      <w:r w:rsidRPr="00013C8E">
        <w:rPr>
          <w:rFonts w:ascii="宋体" w:eastAsia="宋体" w:hAnsi="宋体" w:hint="eastAsia"/>
          <w:szCs w:val="21"/>
        </w:rPr>
        <w:t>第四条</w:t>
      </w:r>
      <w:r>
        <w:rPr>
          <w:rFonts w:ascii="宋体" w:eastAsia="宋体" w:hAnsi="宋体" w:hint="eastAsia"/>
          <w:szCs w:val="21"/>
        </w:rPr>
        <w:t xml:space="preserve">  </w:t>
      </w:r>
      <w:r w:rsidRPr="00013C8E">
        <w:rPr>
          <w:rFonts w:ascii="宋体" w:eastAsia="宋体" w:hAnsi="宋体" w:hint="eastAsia"/>
          <w:szCs w:val="21"/>
        </w:rPr>
        <w:t>县级以上地方人民政府住房和城乡建设主管部门应当按照共用共享、分级管理的原则，加快推进建设工程质量检测监管信息化建设，实现全省建设工程质量检测活动监管信息的互联互通。</w:t>
      </w:r>
    </w:p>
    <w:p w14:paraId="6C20032C" w14:textId="2B133E42" w:rsidR="00013C8E" w:rsidRPr="00013C8E" w:rsidRDefault="00013C8E" w:rsidP="00013C8E">
      <w:pPr>
        <w:ind w:firstLineChars="200" w:firstLine="420"/>
        <w:rPr>
          <w:rFonts w:ascii="宋体" w:eastAsia="宋体" w:hAnsi="宋体" w:hint="eastAsia"/>
          <w:szCs w:val="21"/>
        </w:rPr>
      </w:pPr>
      <w:r w:rsidRPr="00013C8E">
        <w:rPr>
          <w:rFonts w:ascii="宋体" w:eastAsia="宋体" w:hAnsi="宋体" w:hint="eastAsia"/>
          <w:szCs w:val="21"/>
        </w:rPr>
        <w:t>第二章</w:t>
      </w:r>
      <w:r>
        <w:rPr>
          <w:rFonts w:ascii="宋体" w:eastAsia="宋体" w:hAnsi="宋体" w:hint="eastAsia"/>
          <w:szCs w:val="21"/>
        </w:rPr>
        <w:t xml:space="preserve">  </w:t>
      </w:r>
      <w:r w:rsidRPr="00013C8E">
        <w:rPr>
          <w:rFonts w:ascii="宋体" w:eastAsia="宋体" w:hAnsi="宋体" w:hint="eastAsia"/>
          <w:szCs w:val="21"/>
        </w:rPr>
        <w:t>检测活动管理</w:t>
      </w:r>
    </w:p>
    <w:p w14:paraId="23268D8C" w14:textId="1B757991" w:rsidR="00013C8E" w:rsidRPr="00013C8E" w:rsidRDefault="00013C8E" w:rsidP="00013C8E">
      <w:pPr>
        <w:ind w:firstLineChars="200" w:firstLine="420"/>
        <w:rPr>
          <w:rFonts w:ascii="宋体" w:eastAsia="宋体" w:hAnsi="宋体" w:hint="eastAsia"/>
          <w:szCs w:val="21"/>
        </w:rPr>
      </w:pPr>
      <w:r w:rsidRPr="00013C8E">
        <w:rPr>
          <w:rFonts w:ascii="宋体" w:eastAsia="宋体" w:hAnsi="宋体" w:hint="eastAsia"/>
          <w:szCs w:val="21"/>
        </w:rPr>
        <w:t>第五条</w:t>
      </w:r>
      <w:r>
        <w:rPr>
          <w:rFonts w:ascii="宋体" w:eastAsia="宋体" w:hAnsi="宋体" w:hint="eastAsia"/>
          <w:szCs w:val="21"/>
        </w:rPr>
        <w:t xml:space="preserve">  </w:t>
      </w:r>
      <w:r w:rsidRPr="00013C8E">
        <w:rPr>
          <w:rFonts w:ascii="宋体" w:eastAsia="宋体" w:hAnsi="宋体" w:hint="eastAsia"/>
          <w:szCs w:val="21"/>
        </w:rPr>
        <w:t>从事建设工程质量检测活动，应当遵守相关法律、法规和标准，相关人员应当具备相应的建设工程质量检测知识和专业能力。</w:t>
      </w:r>
    </w:p>
    <w:p w14:paraId="1910F054" w14:textId="77777777" w:rsidR="00013C8E" w:rsidRPr="00013C8E" w:rsidRDefault="00013C8E" w:rsidP="00013C8E">
      <w:pPr>
        <w:ind w:firstLineChars="200" w:firstLine="420"/>
        <w:rPr>
          <w:rFonts w:ascii="宋体" w:eastAsia="宋体" w:hAnsi="宋体" w:hint="eastAsia"/>
          <w:szCs w:val="21"/>
        </w:rPr>
      </w:pPr>
      <w:r w:rsidRPr="00013C8E">
        <w:rPr>
          <w:rFonts w:ascii="宋体" w:eastAsia="宋体" w:hAnsi="宋体" w:hint="eastAsia"/>
          <w:szCs w:val="21"/>
        </w:rPr>
        <w:t>检测机构应当加强检测人员的技术培训、考核和继续教育，特别是对相应检测项目专业知识的培训。</w:t>
      </w:r>
    </w:p>
    <w:p w14:paraId="39E09065" w14:textId="2437584E" w:rsidR="00013C8E" w:rsidRPr="00013C8E" w:rsidRDefault="00013C8E" w:rsidP="00013C8E">
      <w:pPr>
        <w:ind w:firstLineChars="200" w:firstLine="420"/>
        <w:rPr>
          <w:rFonts w:ascii="宋体" w:eastAsia="宋体" w:hAnsi="宋体" w:hint="eastAsia"/>
          <w:szCs w:val="21"/>
        </w:rPr>
      </w:pPr>
      <w:r w:rsidRPr="00013C8E">
        <w:rPr>
          <w:rFonts w:ascii="宋体" w:eastAsia="宋体" w:hAnsi="宋体" w:hint="eastAsia"/>
          <w:szCs w:val="21"/>
        </w:rPr>
        <w:t>第六条</w:t>
      </w:r>
      <w:r>
        <w:rPr>
          <w:rFonts w:ascii="宋体" w:eastAsia="宋体" w:hAnsi="宋体" w:hint="eastAsia"/>
          <w:szCs w:val="21"/>
        </w:rPr>
        <w:t xml:space="preserve">  </w:t>
      </w:r>
      <w:r w:rsidRPr="00013C8E">
        <w:rPr>
          <w:rFonts w:ascii="宋体" w:eastAsia="宋体" w:hAnsi="宋体" w:hint="eastAsia"/>
          <w:szCs w:val="21"/>
        </w:rPr>
        <w:t>委托方应当与具备相应检测资质的检测机构签订检测合同，约定执行标准、检测内容、双方责任、义务以及争议解决方式等内容。</w:t>
      </w:r>
    </w:p>
    <w:p w14:paraId="77105046" w14:textId="0A5050C0" w:rsidR="00013C8E" w:rsidRPr="00013C8E" w:rsidRDefault="00013C8E" w:rsidP="00013C8E">
      <w:pPr>
        <w:ind w:firstLineChars="200" w:firstLine="420"/>
        <w:rPr>
          <w:rFonts w:ascii="宋体" w:eastAsia="宋体" w:hAnsi="宋体" w:hint="eastAsia"/>
          <w:szCs w:val="21"/>
        </w:rPr>
      </w:pPr>
      <w:r w:rsidRPr="00013C8E">
        <w:rPr>
          <w:rFonts w:ascii="宋体" w:eastAsia="宋体" w:hAnsi="宋体" w:hint="eastAsia"/>
          <w:szCs w:val="21"/>
        </w:rPr>
        <w:t>第七条</w:t>
      </w:r>
      <w:r>
        <w:rPr>
          <w:rFonts w:ascii="宋体" w:eastAsia="宋体" w:hAnsi="宋体" w:hint="eastAsia"/>
          <w:szCs w:val="21"/>
        </w:rPr>
        <w:t xml:space="preserve">  </w:t>
      </w:r>
      <w:r w:rsidRPr="00013C8E">
        <w:rPr>
          <w:rFonts w:ascii="宋体" w:eastAsia="宋体" w:hAnsi="宋体" w:hint="eastAsia"/>
          <w:szCs w:val="21"/>
        </w:rPr>
        <w:t>检测机构应当在技术能力和资质许可的范围内开展检测工作。</w:t>
      </w:r>
    </w:p>
    <w:p w14:paraId="47E4889D" w14:textId="32CE63AD" w:rsidR="00013C8E" w:rsidRPr="00013C8E" w:rsidRDefault="00013C8E" w:rsidP="00013C8E">
      <w:pPr>
        <w:ind w:firstLineChars="200" w:firstLine="420"/>
        <w:rPr>
          <w:rFonts w:ascii="宋体" w:eastAsia="宋体" w:hAnsi="宋体" w:hint="eastAsia"/>
          <w:szCs w:val="21"/>
        </w:rPr>
      </w:pPr>
      <w:r w:rsidRPr="00013C8E">
        <w:rPr>
          <w:rFonts w:ascii="宋体" w:eastAsia="宋体" w:hAnsi="宋体" w:hint="eastAsia"/>
          <w:szCs w:val="21"/>
        </w:rPr>
        <w:t>第八条</w:t>
      </w:r>
      <w:r>
        <w:rPr>
          <w:rFonts w:ascii="宋体" w:eastAsia="宋体" w:hAnsi="宋体" w:hint="eastAsia"/>
          <w:szCs w:val="21"/>
        </w:rPr>
        <w:t xml:space="preserve">  </w:t>
      </w:r>
      <w:r w:rsidRPr="00013C8E">
        <w:rPr>
          <w:rFonts w:ascii="宋体" w:eastAsia="宋体" w:hAnsi="宋体" w:hint="eastAsia"/>
          <w:szCs w:val="21"/>
        </w:rPr>
        <w:t>建设单位应当在编制工程概预算</w:t>
      </w:r>
      <w:proofErr w:type="gramStart"/>
      <w:r w:rsidRPr="00013C8E">
        <w:rPr>
          <w:rFonts w:ascii="宋体" w:eastAsia="宋体" w:hAnsi="宋体" w:hint="eastAsia"/>
          <w:szCs w:val="21"/>
        </w:rPr>
        <w:t>时合理</w:t>
      </w:r>
      <w:proofErr w:type="gramEnd"/>
      <w:r w:rsidRPr="00013C8E">
        <w:rPr>
          <w:rFonts w:ascii="宋体" w:eastAsia="宋体" w:hAnsi="宋体" w:hint="eastAsia"/>
          <w:szCs w:val="21"/>
        </w:rPr>
        <w:t>核算建设工程质量检测费用，单独列支并按照合同约定及时支付。建设单位不得要求施工单位承担应当由建设单位支付的检测费用，不得减少检测项目和数量。</w:t>
      </w:r>
    </w:p>
    <w:p w14:paraId="2559BA31" w14:textId="77777777" w:rsidR="00013C8E" w:rsidRPr="00013C8E" w:rsidRDefault="00013C8E" w:rsidP="00013C8E">
      <w:pPr>
        <w:ind w:firstLineChars="200" w:firstLine="420"/>
        <w:rPr>
          <w:rFonts w:ascii="宋体" w:eastAsia="宋体" w:hAnsi="宋体" w:hint="eastAsia"/>
          <w:szCs w:val="21"/>
        </w:rPr>
      </w:pPr>
      <w:r w:rsidRPr="00013C8E">
        <w:rPr>
          <w:rFonts w:ascii="宋体" w:eastAsia="宋体" w:hAnsi="宋体" w:hint="eastAsia"/>
          <w:szCs w:val="21"/>
        </w:rPr>
        <w:t>建设单位不得随意压价，以低于检测成本的价格签订委托合同，影响检测质量。对明显以低于检测成本的价格承揽业务的检测机构，县级以上地方人民政府住房和城乡建设主管部门应当对其实施重点监管。</w:t>
      </w:r>
    </w:p>
    <w:p w14:paraId="7E48A464" w14:textId="5ADD8DEF" w:rsidR="00013C8E" w:rsidRPr="00013C8E" w:rsidRDefault="00013C8E" w:rsidP="00013C8E">
      <w:pPr>
        <w:ind w:firstLineChars="200" w:firstLine="420"/>
        <w:rPr>
          <w:rFonts w:ascii="宋体" w:eastAsia="宋体" w:hAnsi="宋体" w:hint="eastAsia"/>
          <w:szCs w:val="21"/>
        </w:rPr>
      </w:pPr>
      <w:r w:rsidRPr="00013C8E">
        <w:rPr>
          <w:rFonts w:ascii="宋体" w:eastAsia="宋体" w:hAnsi="宋体" w:hint="eastAsia"/>
          <w:szCs w:val="21"/>
        </w:rPr>
        <w:t>第九条</w:t>
      </w:r>
      <w:r>
        <w:rPr>
          <w:rFonts w:ascii="宋体" w:eastAsia="宋体" w:hAnsi="宋体" w:hint="eastAsia"/>
          <w:szCs w:val="21"/>
        </w:rPr>
        <w:t xml:space="preserve">  </w:t>
      </w:r>
      <w:r w:rsidRPr="00013C8E">
        <w:rPr>
          <w:rFonts w:ascii="宋体" w:eastAsia="宋体" w:hAnsi="宋体" w:hint="eastAsia"/>
          <w:szCs w:val="21"/>
        </w:rPr>
        <w:t>检测合同签订后，建设单位或者监理单位应当确定具备相应知识和能力的见证人员，并将见证人员的单位、姓名等基本情况书面告知检测机构和建设工程所在地县级以上住房和城乡建设主管部门。见证人员变动的，应当及时书面告知检测机构和建设工程所在地县级以上住房和城乡建设主管部门。</w:t>
      </w:r>
    </w:p>
    <w:p w14:paraId="43D7922E" w14:textId="77777777" w:rsidR="00013C8E" w:rsidRPr="00013C8E" w:rsidRDefault="00013C8E" w:rsidP="00013C8E">
      <w:pPr>
        <w:ind w:firstLineChars="200" w:firstLine="420"/>
        <w:rPr>
          <w:rFonts w:ascii="宋体" w:eastAsia="宋体" w:hAnsi="宋体" w:hint="eastAsia"/>
          <w:szCs w:val="21"/>
        </w:rPr>
      </w:pPr>
      <w:r w:rsidRPr="00013C8E">
        <w:rPr>
          <w:rFonts w:ascii="宋体" w:eastAsia="宋体" w:hAnsi="宋体" w:hint="eastAsia"/>
          <w:szCs w:val="21"/>
        </w:rPr>
        <w:t>见证人员应当制作见证记录，记录抽样、取样、制样、标识、封志、送检以及现场检测等情况，并签</w:t>
      </w:r>
      <w:r w:rsidRPr="00013C8E">
        <w:rPr>
          <w:rFonts w:ascii="宋体" w:eastAsia="宋体" w:hAnsi="宋体" w:hint="eastAsia"/>
          <w:szCs w:val="21"/>
        </w:rPr>
        <w:lastRenderedPageBreak/>
        <w:t>字确认。见证人员应当对见证过程拍摄影像记录保存，保证取样过程真实、可追溯。</w:t>
      </w:r>
    </w:p>
    <w:p w14:paraId="400FC04F" w14:textId="53C323E8" w:rsidR="00013C8E" w:rsidRPr="00013C8E" w:rsidRDefault="00013C8E" w:rsidP="00013C8E">
      <w:pPr>
        <w:ind w:firstLineChars="200" w:firstLine="420"/>
        <w:rPr>
          <w:rFonts w:ascii="宋体" w:eastAsia="宋体" w:hAnsi="宋体" w:hint="eastAsia"/>
          <w:szCs w:val="21"/>
        </w:rPr>
      </w:pPr>
      <w:r w:rsidRPr="00013C8E">
        <w:rPr>
          <w:rFonts w:ascii="宋体" w:eastAsia="宋体" w:hAnsi="宋体" w:hint="eastAsia"/>
          <w:szCs w:val="21"/>
        </w:rPr>
        <w:t>第十条</w:t>
      </w:r>
      <w:r>
        <w:rPr>
          <w:rFonts w:ascii="宋体" w:eastAsia="宋体" w:hAnsi="宋体" w:hint="eastAsia"/>
          <w:szCs w:val="21"/>
        </w:rPr>
        <w:t xml:space="preserve">  </w:t>
      </w:r>
      <w:r w:rsidRPr="00013C8E">
        <w:rPr>
          <w:rFonts w:ascii="宋体" w:eastAsia="宋体" w:hAnsi="宋体" w:hint="eastAsia"/>
          <w:szCs w:val="21"/>
        </w:rPr>
        <w:t>现场取样、制样、送检时，应当在见证人员见证下，在取样（制样）地点设置标识牌并举牌拍照作为工程资料存档。标识牌上标明工程名称、代表部位、取样（制样）和见证人员、相应人员姓名、拍照日期等，照片信息包含标识牌试样和所有参与人员。鼓励采用信息化手段对样品进行标记。</w:t>
      </w:r>
    </w:p>
    <w:p w14:paraId="3751691F" w14:textId="0288793E" w:rsidR="00013C8E" w:rsidRPr="00013C8E" w:rsidRDefault="00013C8E" w:rsidP="00013C8E">
      <w:pPr>
        <w:ind w:firstLineChars="200" w:firstLine="420"/>
        <w:rPr>
          <w:rFonts w:ascii="宋体" w:eastAsia="宋体" w:hAnsi="宋体" w:hint="eastAsia"/>
          <w:szCs w:val="21"/>
        </w:rPr>
      </w:pPr>
      <w:r w:rsidRPr="00013C8E">
        <w:rPr>
          <w:rFonts w:ascii="宋体" w:eastAsia="宋体" w:hAnsi="宋体" w:hint="eastAsia"/>
          <w:szCs w:val="21"/>
        </w:rPr>
        <w:t>第十一条</w:t>
      </w:r>
      <w:r>
        <w:rPr>
          <w:rFonts w:ascii="宋体" w:eastAsia="宋体" w:hAnsi="宋体" w:hint="eastAsia"/>
          <w:szCs w:val="21"/>
        </w:rPr>
        <w:t xml:space="preserve">  </w:t>
      </w:r>
      <w:r w:rsidRPr="00013C8E">
        <w:rPr>
          <w:rFonts w:ascii="宋体" w:eastAsia="宋体" w:hAnsi="宋体" w:hint="eastAsia"/>
          <w:szCs w:val="21"/>
        </w:rPr>
        <w:t>检测机构接收检测试样时，应当对试样状况、标识、封志等符合性进行检查，确认无误后方可进行检测。</w:t>
      </w:r>
    </w:p>
    <w:p w14:paraId="493A9C9C" w14:textId="39D896F4" w:rsidR="00013C8E" w:rsidRPr="00013C8E" w:rsidRDefault="00013C8E" w:rsidP="00013C8E">
      <w:pPr>
        <w:ind w:firstLineChars="200" w:firstLine="420"/>
        <w:rPr>
          <w:rFonts w:ascii="宋体" w:eastAsia="宋体" w:hAnsi="宋体" w:hint="eastAsia"/>
          <w:szCs w:val="21"/>
        </w:rPr>
      </w:pPr>
      <w:r w:rsidRPr="00013C8E">
        <w:rPr>
          <w:rFonts w:ascii="宋体" w:eastAsia="宋体" w:hAnsi="宋体" w:hint="eastAsia"/>
          <w:szCs w:val="21"/>
        </w:rPr>
        <w:t>第十二条</w:t>
      </w:r>
      <w:r>
        <w:rPr>
          <w:rFonts w:ascii="宋体" w:eastAsia="宋体" w:hAnsi="宋体" w:hint="eastAsia"/>
          <w:szCs w:val="21"/>
        </w:rPr>
        <w:t xml:space="preserve">  </w:t>
      </w:r>
      <w:r w:rsidRPr="00013C8E">
        <w:rPr>
          <w:rFonts w:ascii="宋体" w:eastAsia="宋体" w:hAnsi="宋体" w:hint="eastAsia"/>
          <w:szCs w:val="21"/>
        </w:rPr>
        <w:t>检测机构应当按照有关标准规定</w:t>
      </w:r>
      <w:proofErr w:type="gramStart"/>
      <w:r w:rsidRPr="00013C8E">
        <w:rPr>
          <w:rFonts w:ascii="宋体" w:eastAsia="宋体" w:hAnsi="宋体" w:hint="eastAsia"/>
          <w:szCs w:val="21"/>
        </w:rPr>
        <w:t>留置已检试件</w:t>
      </w:r>
      <w:proofErr w:type="gramEnd"/>
      <w:r w:rsidRPr="00013C8E">
        <w:rPr>
          <w:rFonts w:ascii="宋体" w:eastAsia="宋体" w:hAnsi="宋体" w:hint="eastAsia"/>
          <w:szCs w:val="21"/>
        </w:rPr>
        <w:t>。有关标准对留置时间无明确要求的，留置时间不应少于72小时。</w:t>
      </w:r>
    </w:p>
    <w:p w14:paraId="6896D80C" w14:textId="0E0D8330" w:rsidR="00013C8E" w:rsidRPr="00013C8E" w:rsidRDefault="00013C8E" w:rsidP="00013C8E">
      <w:pPr>
        <w:ind w:firstLineChars="200" w:firstLine="420"/>
        <w:rPr>
          <w:rFonts w:ascii="宋体" w:eastAsia="宋体" w:hAnsi="宋体" w:hint="eastAsia"/>
          <w:szCs w:val="21"/>
        </w:rPr>
      </w:pPr>
      <w:r w:rsidRPr="00013C8E">
        <w:rPr>
          <w:rFonts w:ascii="宋体" w:eastAsia="宋体" w:hAnsi="宋体" w:hint="eastAsia"/>
          <w:szCs w:val="21"/>
        </w:rPr>
        <w:t>第十三条</w:t>
      </w:r>
      <w:r>
        <w:rPr>
          <w:rFonts w:ascii="宋体" w:eastAsia="宋体" w:hAnsi="宋体" w:hint="eastAsia"/>
          <w:szCs w:val="21"/>
        </w:rPr>
        <w:t xml:space="preserve">  </w:t>
      </w:r>
      <w:r w:rsidRPr="00013C8E">
        <w:rPr>
          <w:rFonts w:ascii="宋体" w:eastAsia="宋体" w:hAnsi="宋体" w:hint="eastAsia"/>
          <w:szCs w:val="21"/>
        </w:rPr>
        <w:t>检测机构出具的检测报告应当真实、准确，并符合下列规定：</w:t>
      </w:r>
    </w:p>
    <w:p w14:paraId="7DEB3A38" w14:textId="77777777" w:rsidR="00013C8E" w:rsidRPr="00013C8E" w:rsidRDefault="00013C8E" w:rsidP="00013C8E">
      <w:pPr>
        <w:ind w:firstLineChars="200" w:firstLine="420"/>
        <w:rPr>
          <w:rFonts w:ascii="宋体" w:eastAsia="宋体" w:hAnsi="宋体" w:hint="eastAsia"/>
          <w:szCs w:val="21"/>
        </w:rPr>
      </w:pPr>
      <w:r w:rsidRPr="00013C8E">
        <w:rPr>
          <w:rFonts w:ascii="宋体" w:eastAsia="宋体" w:hAnsi="宋体" w:hint="eastAsia"/>
          <w:szCs w:val="21"/>
        </w:rPr>
        <w:t>（一）对有注册专业工程师要求的专项资质检测报告，注册人员应当在检测报告上签字并加盖执业印章。</w:t>
      </w:r>
    </w:p>
    <w:p w14:paraId="44256BD5" w14:textId="77777777" w:rsidR="00013C8E" w:rsidRPr="00013C8E" w:rsidRDefault="00013C8E" w:rsidP="00013C8E">
      <w:pPr>
        <w:ind w:firstLineChars="200" w:firstLine="420"/>
        <w:rPr>
          <w:rFonts w:ascii="宋体" w:eastAsia="宋体" w:hAnsi="宋体" w:hint="eastAsia"/>
          <w:szCs w:val="21"/>
        </w:rPr>
      </w:pPr>
      <w:r w:rsidRPr="00013C8E">
        <w:rPr>
          <w:rFonts w:ascii="宋体" w:eastAsia="宋体" w:hAnsi="宋体" w:hint="eastAsia"/>
          <w:szCs w:val="21"/>
        </w:rPr>
        <w:t>（二）检测报告应当加盖检测专用章，多页检测报告还应当加盖骑缝章。</w:t>
      </w:r>
    </w:p>
    <w:p w14:paraId="6AA69D06" w14:textId="77777777" w:rsidR="00013C8E" w:rsidRPr="00013C8E" w:rsidRDefault="00013C8E" w:rsidP="00013C8E">
      <w:pPr>
        <w:ind w:firstLineChars="200" w:firstLine="420"/>
        <w:rPr>
          <w:rFonts w:ascii="宋体" w:eastAsia="宋体" w:hAnsi="宋体" w:hint="eastAsia"/>
          <w:szCs w:val="21"/>
        </w:rPr>
      </w:pPr>
      <w:r w:rsidRPr="00013C8E">
        <w:rPr>
          <w:rFonts w:ascii="宋体" w:eastAsia="宋体" w:hAnsi="宋体" w:hint="eastAsia"/>
          <w:szCs w:val="21"/>
        </w:rPr>
        <w:t>（三）检测报告应当至少包含检测项目、代表数量（批次）、检测依据、检测场所地址、检测设备、检测数据、检测结果、见证人员姓名及所在单位等信息；现场检测报告还应当包括工程概况、检测地点、检测部位等。</w:t>
      </w:r>
    </w:p>
    <w:p w14:paraId="14E2D66F" w14:textId="77777777" w:rsidR="00013C8E" w:rsidRPr="00013C8E" w:rsidRDefault="00013C8E" w:rsidP="00013C8E">
      <w:pPr>
        <w:ind w:firstLineChars="200" w:firstLine="420"/>
        <w:rPr>
          <w:rFonts w:ascii="宋体" w:eastAsia="宋体" w:hAnsi="宋体" w:hint="eastAsia"/>
          <w:szCs w:val="21"/>
        </w:rPr>
      </w:pPr>
      <w:r w:rsidRPr="00013C8E">
        <w:rPr>
          <w:rFonts w:ascii="宋体" w:eastAsia="宋体" w:hAnsi="宋体" w:hint="eastAsia"/>
          <w:szCs w:val="21"/>
        </w:rPr>
        <w:t>（四）检测报告中有《建设工程质量检测机构资质标准》以外的检测内容，应当在检测报告中加以说明。</w:t>
      </w:r>
    </w:p>
    <w:p w14:paraId="5D491F56" w14:textId="22CE661E" w:rsidR="00013C8E" w:rsidRPr="00013C8E" w:rsidRDefault="00013C8E" w:rsidP="00013C8E">
      <w:pPr>
        <w:ind w:firstLineChars="200" w:firstLine="420"/>
        <w:rPr>
          <w:rFonts w:ascii="宋体" w:eastAsia="宋体" w:hAnsi="宋体" w:hint="eastAsia"/>
          <w:szCs w:val="21"/>
        </w:rPr>
      </w:pPr>
      <w:r w:rsidRPr="00013C8E">
        <w:rPr>
          <w:rFonts w:ascii="宋体" w:eastAsia="宋体" w:hAnsi="宋体" w:hint="eastAsia"/>
          <w:szCs w:val="21"/>
        </w:rPr>
        <w:t>第十四条</w:t>
      </w:r>
      <w:r>
        <w:rPr>
          <w:rFonts w:ascii="宋体" w:eastAsia="宋体" w:hAnsi="宋体" w:hint="eastAsia"/>
          <w:szCs w:val="21"/>
        </w:rPr>
        <w:t xml:space="preserve">  </w:t>
      </w:r>
      <w:r w:rsidRPr="00013C8E">
        <w:rPr>
          <w:rFonts w:ascii="宋体" w:eastAsia="宋体" w:hAnsi="宋体" w:hint="eastAsia"/>
          <w:szCs w:val="21"/>
        </w:rPr>
        <w:t>检测机构在检测过程中发现建设、施工、监理单位存在违反有关法律法规规定和工程建设强制性标准等行为，以及检测结果不合格的，应当在24小时内报告建设工程所在地县级以上地方人民政府住房和城乡建设主管部门。</w:t>
      </w:r>
    </w:p>
    <w:p w14:paraId="59441D3A" w14:textId="4CE8F722" w:rsidR="00013C8E" w:rsidRPr="00013C8E" w:rsidRDefault="00013C8E" w:rsidP="00013C8E">
      <w:pPr>
        <w:ind w:firstLineChars="200" w:firstLine="420"/>
        <w:rPr>
          <w:rFonts w:ascii="宋体" w:eastAsia="宋体" w:hAnsi="宋体" w:hint="eastAsia"/>
          <w:szCs w:val="21"/>
        </w:rPr>
      </w:pPr>
      <w:r w:rsidRPr="00013C8E">
        <w:rPr>
          <w:rFonts w:ascii="宋体" w:eastAsia="宋体" w:hAnsi="宋体" w:hint="eastAsia"/>
          <w:szCs w:val="21"/>
        </w:rPr>
        <w:t>第十五条</w:t>
      </w:r>
      <w:r>
        <w:rPr>
          <w:rFonts w:ascii="宋体" w:eastAsia="宋体" w:hAnsi="宋体" w:hint="eastAsia"/>
          <w:szCs w:val="21"/>
        </w:rPr>
        <w:t xml:space="preserve">  </w:t>
      </w:r>
      <w:r w:rsidRPr="00013C8E">
        <w:rPr>
          <w:rFonts w:ascii="宋体" w:eastAsia="宋体" w:hAnsi="宋体" w:hint="eastAsia"/>
          <w:szCs w:val="21"/>
        </w:rPr>
        <w:t>检测机构应当建立建设工程过程数据和结果数据、检测影像资料及检测报告记录与留存制度，对检测数据和检测报告的真实性、准确性负责。</w:t>
      </w:r>
    </w:p>
    <w:p w14:paraId="252224FF" w14:textId="77777777" w:rsidR="00013C8E" w:rsidRPr="00013C8E" w:rsidRDefault="00013C8E" w:rsidP="00013C8E">
      <w:pPr>
        <w:ind w:firstLineChars="200" w:firstLine="420"/>
        <w:rPr>
          <w:rFonts w:ascii="宋体" w:eastAsia="宋体" w:hAnsi="宋体" w:hint="eastAsia"/>
          <w:szCs w:val="21"/>
        </w:rPr>
      </w:pPr>
      <w:r w:rsidRPr="00013C8E">
        <w:rPr>
          <w:rFonts w:ascii="宋体" w:eastAsia="宋体" w:hAnsi="宋体" w:hint="eastAsia"/>
          <w:szCs w:val="21"/>
        </w:rPr>
        <w:t>检测机构开展检测活动时，其视频监控系统应当</w:t>
      </w:r>
      <w:proofErr w:type="gramStart"/>
      <w:r w:rsidRPr="00013C8E">
        <w:rPr>
          <w:rFonts w:ascii="宋体" w:eastAsia="宋体" w:hAnsi="宋体" w:hint="eastAsia"/>
          <w:szCs w:val="21"/>
        </w:rPr>
        <w:t>对收样场所</w:t>
      </w:r>
      <w:proofErr w:type="gramEnd"/>
      <w:r w:rsidRPr="00013C8E">
        <w:rPr>
          <w:rFonts w:ascii="宋体" w:eastAsia="宋体" w:hAnsi="宋体" w:hint="eastAsia"/>
          <w:szCs w:val="21"/>
        </w:rPr>
        <w:t>、样品运输通道、检测区域</w:t>
      </w:r>
      <w:proofErr w:type="gramStart"/>
      <w:r w:rsidRPr="00013C8E">
        <w:rPr>
          <w:rFonts w:ascii="宋体" w:eastAsia="宋体" w:hAnsi="宋体" w:hint="eastAsia"/>
          <w:szCs w:val="21"/>
        </w:rPr>
        <w:t>和已检试件</w:t>
      </w:r>
      <w:proofErr w:type="gramEnd"/>
      <w:r w:rsidRPr="00013C8E">
        <w:rPr>
          <w:rFonts w:ascii="宋体" w:eastAsia="宋体" w:hAnsi="宋体" w:hint="eastAsia"/>
          <w:szCs w:val="21"/>
        </w:rPr>
        <w:t>留置区域等进行监控。检测过程的视频影像资料，应当保证检测过程清晰连续、画面完整、时间记录准确，影像资料不得篡改、内嵌信息。</w:t>
      </w:r>
    </w:p>
    <w:p w14:paraId="29F205D5" w14:textId="4593396B" w:rsidR="00013C8E" w:rsidRPr="00013C8E" w:rsidRDefault="00013C8E" w:rsidP="00013C8E">
      <w:pPr>
        <w:ind w:firstLineChars="200" w:firstLine="420"/>
        <w:rPr>
          <w:rFonts w:ascii="宋体" w:eastAsia="宋体" w:hAnsi="宋体" w:hint="eastAsia"/>
          <w:szCs w:val="21"/>
        </w:rPr>
      </w:pPr>
      <w:r w:rsidRPr="00013C8E">
        <w:rPr>
          <w:rFonts w:ascii="宋体" w:eastAsia="宋体" w:hAnsi="宋体" w:hint="eastAsia"/>
          <w:szCs w:val="21"/>
        </w:rPr>
        <w:t>第十六条</w:t>
      </w:r>
      <w:r>
        <w:rPr>
          <w:rFonts w:ascii="宋体" w:eastAsia="宋体" w:hAnsi="宋体" w:hint="eastAsia"/>
          <w:szCs w:val="21"/>
        </w:rPr>
        <w:t xml:space="preserve">  </w:t>
      </w:r>
      <w:r w:rsidRPr="00013C8E">
        <w:rPr>
          <w:rFonts w:ascii="宋体" w:eastAsia="宋体" w:hAnsi="宋体" w:hint="eastAsia"/>
          <w:szCs w:val="21"/>
        </w:rPr>
        <w:t>检测机构应当建立档案管理制度，对检测合同、委托单、样品、检测设备、检测数据原始记录和检测报告等进行唯一性编号并建立相应台账。检测合同、委托单、样品、原始记录和检测报告应当按照年度、类别进行连续编号；涉及多个检测场所的检测机构，在不同场所开展相同检测参数检测的，应当单独并连续编号。</w:t>
      </w:r>
    </w:p>
    <w:p w14:paraId="44D682E3" w14:textId="77777777" w:rsidR="00013C8E" w:rsidRPr="00013C8E" w:rsidRDefault="00013C8E" w:rsidP="00013C8E">
      <w:pPr>
        <w:ind w:firstLineChars="200" w:firstLine="420"/>
        <w:rPr>
          <w:rFonts w:ascii="宋体" w:eastAsia="宋体" w:hAnsi="宋体" w:hint="eastAsia"/>
          <w:szCs w:val="21"/>
        </w:rPr>
      </w:pPr>
      <w:r w:rsidRPr="00013C8E">
        <w:rPr>
          <w:rFonts w:ascii="宋体" w:eastAsia="宋体" w:hAnsi="宋体" w:hint="eastAsia"/>
          <w:szCs w:val="21"/>
        </w:rPr>
        <w:t>检测机构应当对检测原始记录和检测报告进行归档留存，保存期限不少于6年，涉及结构安全性的检测记录和报告保存不少于20年，鼓励检测机构采用电子化方式长期保存。</w:t>
      </w:r>
    </w:p>
    <w:p w14:paraId="74681561" w14:textId="1990D3C1" w:rsidR="00013C8E" w:rsidRPr="00013C8E" w:rsidRDefault="00013C8E" w:rsidP="00013C8E">
      <w:pPr>
        <w:ind w:firstLineChars="200" w:firstLine="420"/>
        <w:rPr>
          <w:rFonts w:ascii="宋体" w:eastAsia="宋体" w:hAnsi="宋体" w:hint="eastAsia"/>
          <w:szCs w:val="21"/>
        </w:rPr>
      </w:pPr>
      <w:r w:rsidRPr="00013C8E">
        <w:rPr>
          <w:rFonts w:ascii="宋体" w:eastAsia="宋体" w:hAnsi="宋体" w:hint="eastAsia"/>
          <w:szCs w:val="21"/>
        </w:rPr>
        <w:t>第十七条</w:t>
      </w:r>
      <w:r>
        <w:rPr>
          <w:rFonts w:ascii="宋体" w:eastAsia="宋体" w:hAnsi="宋体" w:hint="eastAsia"/>
          <w:szCs w:val="21"/>
        </w:rPr>
        <w:t xml:space="preserve">  </w:t>
      </w:r>
      <w:r w:rsidRPr="00013C8E">
        <w:rPr>
          <w:rFonts w:ascii="宋体" w:eastAsia="宋体" w:hAnsi="宋体" w:hint="eastAsia"/>
          <w:szCs w:val="21"/>
        </w:rPr>
        <w:t>检测机构应当建立信息化管理系统，对检测业务受理、检测数据采集、检测信息上传、检测报告出具、检测档案管理等活动进行信息化管理，保证建设工程质量检测活动全过程可追溯。</w:t>
      </w:r>
    </w:p>
    <w:p w14:paraId="58091F0D" w14:textId="138992D2" w:rsidR="00013C8E" w:rsidRPr="00013C8E" w:rsidRDefault="00013C8E" w:rsidP="00013C8E">
      <w:pPr>
        <w:ind w:firstLineChars="200" w:firstLine="420"/>
        <w:rPr>
          <w:rFonts w:ascii="宋体" w:eastAsia="宋体" w:hAnsi="宋体" w:hint="eastAsia"/>
          <w:szCs w:val="21"/>
        </w:rPr>
      </w:pPr>
      <w:r w:rsidRPr="00013C8E">
        <w:rPr>
          <w:rFonts w:ascii="宋体" w:eastAsia="宋体" w:hAnsi="宋体" w:hint="eastAsia"/>
          <w:szCs w:val="21"/>
        </w:rPr>
        <w:t>第十八条</w:t>
      </w:r>
      <w:r>
        <w:rPr>
          <w:rFonts w:ascii="宋体" w:eastAsia="宋体" w:hAnsi="宋体" w:hint="eastAsia"/>
          <w:szCs w:val="21"/>
        </w:rPr>
        <w:t xml:space="preserve">  </w:t>
      </w:r>
      <w:r w:rsidRPr="00013C8E">
        <w:rPr>
          <w:rFonts w:ascii="宋体" w:eastAsia="宋体" w:hAnsi="宋体" w:hint="eastAsia"/>
          <w:szCs w:val="21"/>
        </w:rPr>
        <w:t>检测机构跨区域承担检测业务的，应当接受建设工程所在地县级以上地方人民政府住房和城乡建设主管部门的监督管理。</w:t>
      </w:r>
    </w:p>
    <w:p w14:paraId="70F91674" w14:textId="77777777" w:rsidR="00013C8E" w:rsidRPr="00013C8E" w:rsidRDefault="00013C8E" w:rsidP="00013C8E">
      <w:pPr>
        <w:ind w:firstLineChars="200" w:firstLine="420"/>
        <w:rPr>
          <w:rFonts w:ascii="宋体" w:eastAsia="宋体" w:hAnsi="宋体" w:hint="eastAsia"/>
          <w:szCs w:val="21"/>
        </w:rPr>
      </w:pPr>
      <w:r w:rsidRPr="00013C8E">
        <w:rPr>
          <w:rFonts w:ascii="宋体" w:eastAsia="宋体" w:hAnsi="宋体" w:hint="eastAsia"/>
          <w:szCs w:val="21"/>
        </w:rPr>
        <w:t>检测机构在承担检测业务所在地的人员、仪器设备、检测场所、质量保证体系等应当满足开展相应建设工程质量检测活动的要求。</w:t>
      </w:r>
    </w:p>
    <w:p w14:paraId="1EDF4D17" w14:textId="77777777" w:rsidR="00013C8E" w:rsidRPr="00013C8E" w:rsidRDefault="00013C8E" w:rsidP="00013C8E">
      <w:pPr>
        <w:ind w:firstLineChars="200" w:firstLine="420"/>
        <w:rPr>
          <w:rFonts w:ascii="宋体" w:eastAsia="宋体" w:hAnsi="宋体" w:hint="eastAsia"/>
          <w:szCs w:val="21"/>
        </w:rPr>
      </w:pPr>
      <w:r w:rsidRPr="00013C8E">
        <w:rPr>
          <w:rFonts w:ascii="宋体" w:eastAsia="宋体" w:hAnsi="宋体" w:hint="eastAsia"/>
          <w:szCs w:val="21"/>
        </w:rPr>
        <w:t>检测机构应当定期审查和完善管理体系，确保符合建设工程质量检测资质管理要求,按照有关规定对仪器设备进行定期检定或者校准。</w:t>
      </w:r>
    </w:p>
    <w:p w14:paraId="779D2306" w14:textId="61DACA0A" w:rsidR="00013C8E" w:rsidRPr="00013C8E" w:rsidRDefault="00013C8E" w:rsidP="00013C8E">
      <w:pPr>
        <w:ind w:firstLineChars="200" w:firstLine="420"/>
        <w:rPr>
          <w:rFonts w:ascii="宋体" w:eastAsia="宋体" w:hAnsi="宋体" w:hint="eastAsia"/>
          <w:szCs w:val="21"/>
        </w:rPr>
      </w:pPr>
      <w:r w:rsidRPr="00013C8E">
        <w:rPr>
          <w:rFonts w:ascii="宋体" w:eastAsia="宋体" w:hAnsi="宋体" w:hint="eastAsia"/>
          <w:szCs w:val="21"/>
        </w:rPr>
        <w:t>第十九条</w:t>
      </w:r>
      <w:r>
        <w:rPr>
          <w:rFonts w:ascii="宋体" w:eastAsia="宋体" w:hAnsi="宋体" w:hint="eastAsia"/>
          <w:szCs w:val="21"/>
        </w:rPr>
        <w:t xml:space="preserve">  </w:t>
      </w:r>
      <w:r w:rsidRPr="00013C8E">
        <w:rPr>
          <w:rFonts w:ascii="宋体" w:eastAsia="宋体" w:hAnsi="宋体" w:hint="eastAsia"/>
          <w:szCs w:val="21"/>
        </w:rPr>
        <w:t>检测机构出具的数据或报告存在下列情形之一的，属于虚假检测数据或报告：</w:t>
      </w:r>
    </w:p>
    <w:p w14:paraId="62559BCF" w14:textId="77777777" w:rsidR="00013C8E" w:rsidRPr="00013C8E" w:rsidRDefault="00013C8E" w:rsidP="00013C8E">
      <w:pPr>
        <w:ind w:firstLineChars="200" w:firstLine="420"/>
        <w:rPr>
          <w:rFonts w:ascii="宋体" w:eastAsia="宋体" w:hAnsi="宋体" w:hint="eastAsia"/>
          <w:szCs w:val="21"/>
        </w:rPr>
      </w:pPr>
      <w:r w:rsidRPr="00013C8E">
        <w:rPr>
          <w:rFonts w:ascii="宋体" w:eastAsia="宋体" w:hAnsi="宋体" w:hint="eastAsia"/>
          <w:szCs w:val="21"/>
        </w:rPr>
        <w:lastRenderedPageBreak/>
        <w:t>（一）未经检测的；</w:t>
      </w:r>
    </w:p>
    <w:p w14:paraId="09472D25" w14:textId="77777777" w:rsidR="00013C8E" w:rsidRPr="00013C8E" w:rsidRDefault="00013C8E" w:rsidP="00013C8E">
      <w:pPr>
        <w:ind w:firstLineChars="200" w:firstLine="420"/>
        <w:rPr>
          <w:rFonts w:ascii="宋体" w:eastAsia="宋体" w:hAnsi="宋体" w:hint="eastAsia"/>
          <w:szCs w:val="21"/>
        </w:rPr>
      </w:pPr>
      <w:r w:rsidRPr="00013C8E">
        <w:rPr>
          <w:rFonts w:ascii="宋体" w:eastAsia="宋体" w:hAnsi="宋体" w:hint="eastAsia"/>
          <w:szCs w:val="21"/>
        </w:rPr>
        <w:t>（二）伪造、变造原始数据、记录，或者未按照标准等规定采用原始数据、记录的；</w:t>
      </w:r>
    </w:p>
    <w:p w14:paraId="0A9B88DC" w14:textId="77777777" w:rsidR="00013C8E" w:rsidRPr="00013C8E" w:rsidRDefault="00013C8E" w:rsidP="00013C8E">
      <w:pPr>
        <w:ind w:firstLineChars="200" w:firstLine="420"/>
        <w:rPr>
          <w:rFonts w:ascii="宋体" w:eastAsia="宋体" w:hAnsi="宋体" w:hint="eastAsia"/>
          <w:szCs w:val="21"/>
        </w:rPr>
      </w:pPr>
      <w:r w:rsidRPr="00013C8E">
        <w:rPr>
          <w:rFonts w:ascii="宋体" w:eastAsia="宋体" w:hAnsi="宋体" w:hint="eastAsia"/>
          <w:szCs w:val="21"/>
        </w:rPr>
        <w:t>（三）减少、遗漏或者变更标准等规定的应当检测的项目，或者改变关键检测条件的；</w:t>
      </w:r>
    </w:p>
    <w:p w14:paraId="0BDE1E0A" w14:textId="77777777" w:rsidR="00013C8E" w:rsidRPr="00013C8E" w:rsidRDefault="00013C8E" w:rsidP="00013C8E">
      <w:pPr>
        <w:ind w:firstLineChars="200" w:firstLine="420"/>
        <w:rPr>
          <w:rFonts w:ascii="宋体" w:eastAsia="宋体" w:hAnsi="宋体" w:hint="eastAsia"/>
          <w:szCs w:val="21"/>
        </w:rPr>
      </w:pPr>
      <w:r w:rsidRPr="00013C8E">
        <w:rPr>
          <w:rFonts w:ascii="宋体" w:eastAsia="宋体" w:hAnsi="宋体" w:hint="eastAsia"/>
          <w:szCs w:val="21"/>
        </w:rPr>
        <w:t>（四）调换检测样品或者改变其原有状态进行检测的；</w:t>
      </w:r>
    </w:p>
    <w:p w14:paraId="63332F5C" w14:textId="77777777" w:rsidR="00013C8E" w:rsidRPr="00013C8E" w:rsidRDefault="00013C8E" w:rsidP="00013C8E">
      <w:pPr>
        <w:ind w:firstLineChars="200" w:firstLine="420"/>
        <w:rPr>
          <w:rFonts w:ascii="宋体" w:eastAsia="宋体" w:hAnsi="宋体" w:hint="eastAsia"/>
          <w:szCs w:val="21"/>
        </w:rPr>
      </w:pPr>
      <w:r w:rsidRPr="00013C8E">
        <w:rPr>
          <w:rFonts w:ascii="宋体" w:eastAsia="宋体" w:hAnsi="宋体" w:hint="eastAsia"/>
          <w:szCs w:val="21"/>
        </w:rPr>
        <w:t>（五）伪造检测机构公章或者检测专用章，或者伪造授权签字人签名或者签发时间的。</w:t>
      </w:r>
    </w:p>
    <w:p w14:paraId="3DACD26F" w14:textId="27A5E6E2" w:rsidR="00013C8E" w:rsidRPr="00013C8E" w:rsidRDefault="00013C8E" w:rsidP="00013C8E">
      <w:pPr>
        <w:ind w:firstLineChars="200" w:firstLine="420"/>
        <w:rPr>
          <w:rFonts w:ascii="宋体" w:eastAsia="宋体" w:hAnsi="宋体" w:hint="eastAsia"/>
          <w:szCs w:val="21"/>
        </w:rPr>
      </w:pPr>
      <w:r w:rsidRPr="00013C8E">
        <w:rPr>
          <w:rFonts w:ascii="宋体" w:eastAsia="宋体" w:hAnsi="宋体" w:hint="eastAsia"/>
          <w:szCs w:val="21"/>
        </w:rPr>
        <w:t>第二十条</w:t>
      </w:r>
      <w:r>
        <w:rPr>
          <w:rFonts w:ascii="宋体" w:eastAsia="宋体" w:hAnsi="宋体" w:hint="eastAsia"/>
          <w:szCs w:val="21"/>
        </w:rPr>
        <w:t xml:space="preserve">  </w:t>
      </w:r>
      <w:r w:rsidRPr="00013C8E">
        <w:rPr>
          <w:rFonts w:ascii="宋体" w:eastAsia="宋体" w:hAnsi="宋体" w:hint="eastAsia"/>
          <w:szCs w:val="21"/>
        </w:rPr>
        <w:t>检测机构有下列情形之一的，其出具的检测报告不得作为工程质量验收资料：</w:t>
      </w:r>
    </w:p>
    <w:p w14:paraId="2A11C963" w14:textId="77777777" w:rsidR="00013C8E" w:rsidRPr="00013C8E" w:rsidRDefault="00013C8E" w:rsidP="00013C8E">
      <w:pPr>
        <w:ind w:firstLineChars="200" w:firstLine="420"/>
        <w:rPr>
          <w:rFonts w:ascii="宋体" w:eastAsia="宋体" w:hAnsi="宋体" w:hint="eastAsia"/>
          <w:szCs w:val="21"/>
        </w:rPr>
      </w:pPr>
      <w:r w:rsidRPr="00013C8E">
        <w:rPr>
          <w:rFonts w:ascii="宋体" w:eastAsia="宋体" w:hAnsi="宋体" w:hint="eastAsia"/>
          <w:szCs w:val="21"/>
        </w:rPr>
        <w:t>（一）非建设单位委托所出具的检测报告；</w:t>
      </w:r>
    </w:p>
    <w:p w14:paraId="0767A55F" w14:textId="77777777" w:rsidR="00013C8E" w:rsidRPr="00013C8E" w:rsidRDefault="00013C8E" w:rsidP="00013C8E">
      <w:pPr>
        <w:ind w:firstLineChars="200" w:firstLine="420"/>
        <w:rPr>
          <w:rFonts w:ascii="宋体" w:eastAsia="宋体" w:hAnsi="宋体" w:hint="eastAsia"/>
          <w:szCs w:val="21"/>
        </w:rPr>
      </w:pPr>
      <w:r w:rsidRPr="00013C8E">
        <w:rPr>
          <w:rFonts w:ascii="宋体" w:eastAsia="宋体" w:hAnsi="宋体" w:hint="eastAsia"/>
          <w:szCs w:val="21"/>
        </w:rPr>
        <w:t>（二）未经检测人员、审核人员、检测机构法定代表人或者其授权的签字人等签署并加盖检测专用章的检测报告；</w:t>
      </w:r>
    </w:p>
    <w:p w14:paraId="2E3FEF26" w14:textId="77777777" w:rsidR="00013C8E" w:rsidRPr="00013C8E" w:rsidRDefault="00013C8E" w:rsidP="00013C8E">
      <w:pPr>
        <w:ind w:firstLineChars="200" w:firstLine="420"/>
        <w:rPr>
          <w:rFonts w:ascii="宋体" w:eastAsia="宋体" w:hAnsi="宋体" w:hint="eastAsia"/>
          <w:szCs w:val="21"/>
        </w:rPr>
      </w:pPr>
      <w:r w:rsidRPr="00013C8E">
        <w:rPr>
          <w:rFonts w:ascii="宋体" w:eastAsia="宋体" w:hAnsi="宋体" w:hint="eastAsia"/>
          <w:szCs w:val="21"/>
        </w:rPr>
        <w:t>（三）检测机构不再符合资质标准的。</w:t>
      </w:r>
    </w:p>
    <w:p w14:paraId="65C66323" w14:textId="1CB42AA5" w:rsidR="00013C8E" w:rsidRPr="00013C8E" w:rsidRDefault="00013C8E" w:rsidP="00013C8E">
      <w:pPr>
        <w:ind w:firstLineChars="200" w:firstLine="420"/>
        <w:rPr>
          <w:rFonts w:ascii="宋体" w:eastAsia="宋体" w:hAnsi="宋体" w:hint="eastAsia"/>
          <w:szCs w:val="21"/>
        </w:rPr>
      </w:pPr>
      <w:r w:rsidRPr="00013C8E">
        <w:rPr>
          <w:rFonts w:ascii="宋体" w:eastAsia="宋体" w:hAnsi="宋体" w:hint="eastAsia"/>
          <w:szCs w:val="21"/>
        </w:rPr>
        <w:t>第二十一条</w:t>
      </w:r>
      <w:r>
        <w:rPr>
          <w:rFonts w:ascii="宋体" w:eastAsia="宋体" w:hAnsi="宋体" w:hint="eastAsia"/>
          <w:szCs w:val="21"/>
        </w:rPr>
        <w:t xml:space="preserve">  </w:t>
      </w:r>
      <w:r w:rsidRPr="00013C8E">
        <w:rPr>
          <w:rFonts w:ascii="宋体" w:eastAsia="宋体" w:hAnsi="宋体" w:hint="eastAsia"/>
          <w:szCs w:val="21"/>
        </w:rPr>
        <w:t>检测机构不得有下列行为：</w:t>
      </w:r>
    </w:p>
    <w:p w14:paraId="06D629DC" w14:textId="77777777" w:rsidR="00013C8E" w:rsidRPr="00013C8E" w:rsidRDefault="00013C8E" w:rsidP="00013C8E">
      <w:pPr>
        <w:ind w:firstLineChars="200" w:firstLine="420"/>
        <w:rPr>
          <w:rFonts w:ascii="宋体" w:eastAsia="宋体" w:hAnsi="宋体" w:hint="eastAsia"/>
          <w:szCs w:val="21"/>
        </w:rPr>
      </w:pPr>
      <w:r w:rsidRPr="00013C8E">
        <w:rPr>
          <w:rFonts w:ascii="宋体" w:eastAsia="宋体" w:hAnsi="宋体" w:hint="eastAsia"/>
          <w:szCs w:val="21"/>
        </w:rPr>
        <w:t>（一）超出资质许可范围从事建设工程质量检测活动；</w:t>
      </w:r>
    </w:p>
    <w:p w14:paraId="61107EDD" w14:textId="77777777" w:rsidR="00013C8E" w:rsidRPr="00013C8E" w:rsidRDefault="00013C8E" w:rsidP="00013C8E">
      <w:pPr>
        <w:ind w:firstLineChars="200" w:firstLine="420"/>
        <w:rPr>
          <w:rFonts w:ascii="宋体" w:eastAsia="宋体" w:hAnsi="宋体" w:hint="eastAsia"/>
          <w:szCs w:val="21"/>
        </w:rPr>
      </w:pPr>
      <w:r w:rsidRPr="00013C8E">
        <w:rPr>
          <w:rFonts w:ascii="宋体" w:eastAsia="宋体" w:hAnsi="宋体" w:hint="eastAsia"/>
          <w:szCs w:val="21"/>
        </w:rPr>
        <w:t>（二）转包或者违法分包建设工程质量检测业务；</w:t>
      </w:r>
    </w:p>
    <w:p w14:paraId="50DFC8FD" w14:textId="77777777" w:rsidR="00013C8E" w:rsidRPr="00013C8E" w:rsidRDefault="00013C8E" w:rsidP="00013C8E">
      <w:pPr>
        <w:ind w:firstLineChars="200" w:firstLine="420"/>
        <w:rPr>
          <w:rFonts w:ascii="宋体" w:eastAsia="宋体" w:hAnsi="宋体" w:hint="eastAsia"/>
          <w:szCs w:val="21"/>
        </w:rPr>
      </w:pPr>
      <w:r w:rsidRPr="00013C8E">
        <w:rPr>
          <w:rFonts w:ascii="宋体" w:eastAsia="宋体" w:hAnsi="宋体" w:hint="eastAsia"/>
          <w:szCs w:val="21"/>
        </w:rPr>
        <w:t>（三）涂改、倒卖、出租、出借或者以其他形式非法转让资质证书；</w:t>
      </w:r>
    </w:p>
    <w:p w14:paraId="342E708C" w14:textId="77777777" w:rsidR="00013C8E" w:rsidRPr="00013C8E" w:rsidRDefault="00013C8E" w:rsidP="00013C8E">
      <w:pPr>
        <w:ind w:firstLineChars="200" w:firstLine="420"/>
        <w:rPr>
          <w:rFonts w:ascii="宋体" w:eastAsia="宋体" w:hAnsi="宋体" w:hint="eastAsia"/>
          <w:szCs w:val="21"/>
        </w:rPr>
      </w:pPr>
      <w:r w:rsidRPr="00013C8E">
        <w:rPr>
          <w:rFonts w:ascii="宋体" w:eastAsia="宋体" w:hAnsi="宋体" w:hint="eastAsia"/>
          <w:szCs w:val="21"/>
        </w:rPr>
        <w:t>（四）违反工程建设强制性标准进行检测；</w:t>
      </w:r>
    </w:p>
    <w:p w14:paraId="74A06E24" w14:textId="77777777" w:rsidR="00013C8E" w:rsidRPr="00013C8E" w:rsidRDefault="00013C8E" w:rsidP="00013C8E">
      <w:pPr>
        <w:ind w:firstLineChars="200" w:firstLine="420"/>
        <w:rPr>
          <w:rFonts w:ascii="宋体" w:eastAsia="宋体" w:hAnsi="宋体" w:hint="eastAsia"/>
          <w:szCs w:val="21"/>
        </w:rPr>
      </w:pPr>
      <w:r w:rsidRPr="00013C8E">
        <w:rPr>
          <w:rFonts w:ascii="宋体" w:eastAsia="宋体" w:hAnsi="宋体" w:hint="eastAsia"/>
          <w:szCs w:val="21"/>
        </w:rPr>
        <w:t>（五）使用不能满足所开展建设工程质量检测活动要求的检测人员或者仪器设备；</w:t>
      </w:r>
    </w:p>
    <w:p w14:paraId="49AE5FA0" w14:textId="77777777" w:rsidR="00013C8E" w:rsidRPr="00013C8E" w:rsidRDefault="00013C8E" w:rsidP="00013C8E">
      <w:pPr>
        <w:ind w:firstLineChars="200" w:firstLine="420"/>
        <w:rPr>
          <w:rFonts w:ascii="宋体" w:eastAsia="宋体" w:hAnsi="宋体" w:hint="eastAsia"/>
          <w:szCs w:val="21"/>
        </w:rPr>
      </w:pPr>
      <w:r w:rsidRPr="00013C8E">
        <w:rPr>
          <w:rFonts w:ascii="宋体" w:eastAsia="宋体" w:hAnsi="宋体" w:hint="eastAsia"/>
          <w:szCs w:val="21"/>
        </w:rPr>
        <w:t>（六）出具虚假的检测数据或者检测报告。</w:t>
      </w:r>
    </w:p>
    <w:p w14:paraId="41976367" w14:textId="69A21ECC" w:rsidR="00013C8E" w:rsidRPr="00013C8E" w:rsidRDefault="00013C8E" w:rsidP="00013C8E">
      <w:pPr>
        <w:ind w:firstLineChars="200" w:firstLine="420"/>
        <w:rPr>
          <w:rFonts w:ascii="宋体" w:eastAsia="宋体" w:hAnsi="宋体" w:hint="eastAsia"/>
          <w:szCs w:val="21"/>
        </w:rPr>
      </w:pPr>
      <w:r w:rsidRPr="00013C8E">
        <w:rPr>
          <w:rFonts w:ascii="宋体" w:eastAsia="宋体" w:hAnsi="宋体" w:hint="eastAsia"/>
          <w:szCs w:val="21"/>
        </w:rPr>
        <w:t>第二十二条</w:t>
      </w:r>
      <w:r>
        <w:rPr>
          <w:rFonts w:ascii="宋体" w:eastAsia="宋体" w:hAnsi="宋体" w:hint="eastAsia"/>
          <w:szCs w:val="21"/>
        </w:rPr>
        <w:t xml:space="preserve">  </w:t>
      </w:r>
      <w:r w:rsidRPr="00013C8E">
        <w:rPr>
          <w:rFonts w:ascii="宋体" w:eastAsia="宋体" w:hAnsi="宋体" w:hint="eastAsia"/>
          <w:szCs w:val="21"/>
        </w:rPr>
        <w:t>检测人员不得有下列行为：</w:t>
      </w:r>
    </w:p>
    <w:p w14:paraId="67CD3DEF" w14:textId="77777777" w:rsidR="00013C8E" w:rsidRPr="00013C8E" w:rsidRDefault="00013C8E" w:rsidP="00013C8E">
      <w:pPr>
        <w:ind w:firstLineChars="200" w:firstLine="420"/>
        <w:rPr>
          <w:rFonts w:ascii="宋体" w:eastAsia="宋体" w:hAnsi="宋体" w:hint="eastAsia"/>
          <w:szCs w:val="21"/>
        </w:rPr>
      </w:pPr>
      <w:r w:rsidRPr="00013C8E">
        <w:rPr>
          <w:rFonts w:ascii="宋体" w:eastAsia="宋体" w:hAnsi="宋体" w:hint="eastAsia"/>
          <w:szCs w:val="21"/>
        </w:rPr>
        <w:t>（一）同时受聘于两家或者两家以上检测机构；</w:t>
      </w:r>
    </w:p>
    <w:p w14:paraId="47CDD9A8" w14:textId="77777777" w:rsidR="00013C8E" w:rsidRPr="00013C8E" w:rsidRDefault="00013C8E" w:rsidP="00013C8E">
      <w:pPr>
        <w:ind w:firstLineChars="200" w:firstLine="420"/>
        <w:rPr>
          <w:rFonts w:ascii="宋体" w:eastAsia="宋体" w:hAnsi="宋体" w:hint="eastAsia"/>
          <w:szCs w:val="21"/>
        </w:rPr>
      </w:pPr>
      <w:r w:rsidRPr="00013C8E">
        <w:rPr>
          <w:rFonts w:ascii="宋体" w:eastAsia="宋体" w:hAnsi="宋体" w:hint="eastAsia"/>
          <w:szCs w:val="21"/>
        </w:rPr>
        <w:t>（二）违反工程建设强制性标准进行检测；</w:t>
      </w:r>
    </w:p>
    <w:p w14:paraId="3F23E815" w14:textId="77777777" w:rsidR="00013C8E" w:rsidRPr="00013C8E" w:rsidRDefault="00013C8E" w:rsidP="00013C8E">
      <w:pPr>
        <w:ind w:firstLineChars="200" w:firstLine="420"/>
        <w:rPr>
          <w:rFonts w:ascii="宋体" w:eastAsia="宋体" w:hAnsi="宋体" w:hint="eastAsia"/>
          <w:szCs w:val="21"/>
        </w:rPr>
      </w:pPr>
      <w:r w:rsidRPr="00013C8E">
        <w:rPr>
          <w:rFonts w:ascii="宋体" w:eastAsia="宋体" w:hAnsi="宋体" w:hint="eastAsia"/>
          <w:szCs w:val="21"/>
        </w:rPr>
        <w:t>（三）出具虚假的检测数据；</w:t>
      </w:r>
    </w:p>
    <w:p w14:paraId="5F8B569A" w14:textId="77777777" w:rsidR="00013C8E" w:rsidRPr="00013C8E" w:rsidRDefault="00013C8E" w:rsidP="00013C8E">
      <w:pPr>
        <w:ind w:firstLineChars="200" w:firstLine="420"/>
        <w:rPr>
          <w:rFonts w:ascii="宋体" w:eastAsia="宋体" w:hAnsi="宋体" w:hint="eastAsia"/>
          <w:szCs w:val="21"/>
        </w:rPr>
      </w:pPr>
      <w:r w:rsidRPr="00013C8E">
        <w:rPr>
          <w:rFonts w:ascii="宋体" w:eastAsia="宋体" w:hAnsi="宋体" w:hint="eastAsia"/>
          <w:szCs w:val="21"/>
        </w:rPr>
        <w:t>（四）违反工程建设强制性标准进行结论判定或者出具虚假判定结论。</w:t>
      </w:r>
    </w:p>
    <w:p w14:paraId="7F863E23" w14:textId="728CF7CD" w:rsidR="00013C8E" w:rsidRPr="00013C8E" w:rsidRDefault="00013C8E" w:rsidP="00013C8E">
      <w:pPr>
        <w:ind w:firstLineChars="200" w:firstLine="420"/>
        <w:rPr>
          <w:rFonts w:ascii="宋体" w:eastAsia="宋体" w:hAnsi="宋体" w:hint="eastAsia"/>
          <w:szCs w:val="21"/>
        </w:rPr>
      </w:pPr>
      <w:r w:rsidRPr="00013C8E">
        <w:rPr>
          <w:rFonts w:ascii="宋体" w:eastAsia="宋体" w:hAnsi="宋体" w:hint="eastAsia"/>
          <w:szCs w:val="21"/>
        </w:rPr>
        <w:t>第二十三条</w:t>
      </w:r>
      <w:r>
        <w:rPr>
          <w:rFonts w:ascii="宋体" w:eastAsia="宋体" w:hAnsi="宋体" w:hint="eastAsia"/>
          <w:szCs w:val="21"/>
        </w:rPr>
        <w:t xml:space="preserve">  </w:t>
      </w:r>
      <w:r w:rsidRPr="00013C8E">
        <w:rPr>
          <w:rFonts w:ascii="宋体" w:eastAsia="宋体" w:hAnsi="宋体" w:hint="eastAsia"/>
          <w:szCs w:val="21"/>
        </w:rPr>
        <w:t>建设、监理、施工单位和检测机构，见证取样、检测人员等应当严格遵守法律法规、规章制度有关廉洁从业的规定，保证检测工作的真实性和公正性。</w:t>
      </w:r>
    </w:p>
    <w:p w14:paraId="5C0AD001" w14:textId="4458BA79" w:rsidR="00013C8E" w:rsidRPr="00013C8E" w:rsidRDefault="00013C8E" w:rsidP="00013C8E">
      <w:pPr>
        <w:ind w:firstLineChars="200" w:firstLine="420"/>
        <w:rPr>
          <w:rFonts w:ascii="宋体" w:eastAsia="宋体" w:hAnsi="宋体" w:hint="eastAsia"/>
          <w:szCs w:val="21"/>
        </w:rPr>
      </w:pPr>
      <w:r w:rsidRPr="00013C8E">
        <w:rPr>
          <w:rFonts w:ascii="宋体" w:eastAsia="宋体" w:hAnsi="宋体" w:hint="eastAsia"/>
          <w:szCs w:val="21"/>
        </w:rPr>
        <w:t>第三章</w:t>
      </w:r>
      <w:r>
        <w:rPr>
          <w:rFonts w:ascii="宋体" w:eastAsia="宋体" w:hAnsi="宋体" w:hint="eastAsia"/>
          <w:szCs w:val="21"/>
        </w:rPr>
        <w:t xml:space="preserve">  </w:t>
      </w:r>
      <w:r w:rsidRPr="00013C8E">
        <w:rPr>
          <w:rFonts w:ascii="宋体" w:eastAsia="宋体" w:hAnsi="宋体" w:hint="eastAsia"/>
          <w:szCs w:val="21"/>
        </w:rPr>
        <w:t>监督管理</w:t>
      </w:r>
    </w:p>
    <w:p w14:paraId="25DAA9FB" w14:textId="7F46014E" w:rsidR="00013C8E" w:rsidRPr="00013C8E" w:rsidRDefault="00013C8E" w:rsidP="00013C8E">
      <w:pPr>
        <w:ind w:firstLineChars="200" w:firstLine="420"/>
        <w:rPr>
          <w:rFonts w:ascii="宋体" w:eastAsia="宋体" w:hAnsi="宋体" w:hint="eastAsia"/>
          <w:szCs w:val="21"/>
        </w:rPr>
      </w:pPr>
      <w:r w:rsidRPr="00013C8E">
        <w:rPr>
          <w:rFonts w:ascii="宋体" w:eastAsia="宋体" w:hAnsi="宋体" w:hint="eastAsia"/>
          <w:szCs w:val="21"/>
        </w:rPr>
        <w:t>第二十四条</w:t>
      </w:r>
      <w:r>
        <w:rPr>
          <w:rFonts w:ascii="宋体" w:eastAsia="宋体" w:hAnsi="宋体" w:hint="eastAsia"/>
          <w:szCs w:val="21"/>
        </w:rPr>
        <w:t xml:space="preserve">  </w:t>
      </w:r>
      <w:r w:rsidRPr="00013C8E">
        <w:rPr>
          <w:rFonts w:ascii="宋体" w:eastAsia="宋体" w:hAnsi="宋体" w:hint="eastAsia"/>
          <w:szCs w:val="21"/>
        </w:rPr>
        <w:t>县级以上地方人民政府住房和城乡建设主管部门应当将本行政区域内从事建设工程质量检测活动的检测机构全部纳入监督管理，通过合同归集等方式及时了解在本地区开展业务检测机构的技术人员、仪器设备及检测报告等信息。</w:t>
      </w:r>
    </w:p>
    <w:p w14:paraId="50B7C013" w14:textId="777A69A2" w:rsidR="00013C8E" w:rsidRPr="00013C8E" w:rsidRDefault="00013C8E" w:rsidP="00013C8E">
      <w:pPr>
        <w:ind w:firstLineChars="200" w:firstLine="420"/>
        <w:rPr>
          <w:rFonts w:ascii="宋体" w:eastAsia="宋体" w:hAnsi="宋体" w:hint="eastAsia"/>
          <w:szCs w:val="21"/>
        </w:rPr>
      </w:pPr>
      <w:r w:rsidRPr="00013C8E">
        <w:rPr>
          <w:rFonts w:ascii="宋体" w:eastAsia="宋体" w:hAnsi="宋体" w:hint="eastAsia"/>
          <w:szCs w:val="21"/>
        </w:rPr>
        <w:t>第二十五条</w:t>
      </w:r>
      <w:r>
        <w:rPr>
          <w:rFonts w:ascii="宋体" w:eastAsia="宋体" w:hAnsi="宋体" w:hint="eastAsia"/>
          <w:szCs w:val="21"/>
        </w:rPr>
        <w:t xml:space="preserve">  </w:t>
      </w:r>
      <w:r w:rsidRPr="00013C8E">
        <w:rPr>
          <w:rFonts w:ascii="宋体" w:eastAsia="宋体" w:hAnsi="宋体" w:hint="eastAsia"/>
          <w:szCs w:val="21"/>
        </w:rPr>
        <w:t>县级以上地方人民政府住房和城乡建设主管部门应当对检测机构的检测行为实行动态监管，通过“双随机、</w:t>
      </w:r>
      <w:proofErr w:type="gramStart"/>
      <w:r w:rsidRPr="00013C8E">
        <w:rPr>
          <w:rFonts w:ascii="宋体" w:eastAsia="宋体" w:hAnsi="宋体" w:hint="eastAsia"/>
          <w:szCs w:val="21"/>
        </w:rPr>
        <w:t>一</w:t>
      </w:r>
      <w:proofErr w:type="gramEnd"/>
      <w:r w:rsidRPr="00013C8E">
        <w:rPr>
          <w:rFonts w:ascii="宋体" w:eastAsia="宋体" w:hAnsi="宋体" w:hint="eastAsia"/>
          <w:szCs w:val="21"/>
        </w:rPr>
        <w:t>公开”等方式开展监督检查，发现存在违法违规行为的，应当责令改正，依法实施行政处罚。</w:t>
      </w:r>
    </w:p>
    <w:p w14:paraId="34507417" w14:textId="77777777" w:rsidR="00013C8E" w:rsidRPr="00013C8E" w:rsidRDefault="00013C8E" w:rsidP="00013C8E">
      <w:pPr>
        <w:ind w:firstLineChars="200" w:firstLine="420"/>
        <w:rPr>
          <w:rFonts w:ascii="宋体" w:eastAsia="宋体" w:hAnsi="宋体" w:hint="eastAsia"/>
          <w:szCs w:val="21"/>
        </w:rPr>
      </w:pPr>
      <w:r w:rsidRPr="00013C8E">
        <w:rPr>
          <w:rFonts w:ascii="宋体" w:eastAsia="宋体" w:hAnsi="宋体" w:hint="eastAsia"/>
          <w:szCs w:val="21"/>
        </w:rPr>
        <w:t>实施监督检查时，有权采取下列措施：</w:t>
      </w:r>
    </w:p>
    <w:p w14:paraId="0D82725F" w14:textId="77777777" w:rsidR="00013C8E" w:rsidRPr="00013C8E" w:rsidRDefault="00013C8E" w:rsidP="00013C8E">
      <w:pPr>
        <w:ind w:firstLineChars="200" w:firstLine="420"/>
        <w:rPr>
          <w:rFonts w:ascii="宋体" w:eastAsia="宋体" w:hAnsi="宋体" w:hint="eastAsia"/>
          <w:szCs w:val="21"/>
        </w:rPr>
      </w:pPr>
      <w:r w:rsidRPr="00013C8E">
        <w:rPr>
          <w:rFonts w:ascii="宋体" w:eastAsia="宋体" w:hAnsi="宋体" w:hint="eastAsia"/>
          <w:szCs w:val="21"/>
        </w:rPr>
        <w:t>（一）进入建设工程施工现场或者检测机构的工作场地进行检查、抽测，检查、抽测的重点应当包括混凝土、工程实体的保温和防水材料等；</w:t>
      </w:r>
    </w:p>
    <w:p w14:paraId="606A5C15" w14:textId="77777777" w:rsidR="00013C8E" w:rsidRPr="00013C8E" w:rsidRDefault="00013C8E" w:rsidP="00013C8E">
      <w:pPr>
        <w:ind w:firstLineChars="200" w:firstLine="420"/>
        <w:rPr>
          <w:rFonts w:ascii="宋体" w:eastAsia="宋体" w:hAnsi="宋体" w:hint="eastAsia"/>
          <w:szCs w:val="21"/>
        </w:rPr>
      </w:pPr>
      <w:r w:rsidRPr="00013C8E">
        <w:rPr>
          <w:rFonts w:ascii="宋体" w:eastAsia="宋体" w:hAnsi="宋体" w:hint="eastAsia"/>
          <w:szCs w:val="21"/>
        </w:rPr>
        <w:t>（二）向检测机构、委托方、相关单位和人员询问、调查有关情况；</w:t>
      </w:r>
    </w:p>
    <w:p w14:paraId="6B5B8CF5" w14:textId="77777777" w:rsidR="00013C8E" w:rsidRPr="00013C8E" w:rsidRDefault="00013C8E" w:rsidP="00013C8E">
      <w:pPr>
        <w:ind w:firstLineChars="200" w:firstLine="420"/>
        <w:rPr>
          <w:rFonts w:ascii="宋体" w:eastAsia="宋体" w:hAnsi="宋体" w:hint="eastAsia"/>
          <w:szCs w:val="21"/>
        </w:rPr>
      </w:pPr>
      <w:r w:rsidRPr="00013C8E">
        <w:rPr>
          <w:rFonts w:ascii="宋体" w:eastAsia="宋体" w:hAnsi="宋体" w:hint="eastAsia"/>
          <w:szCs w:val="21"/>
        </w:rPr>
        <w:t>（三）对检测人员的建设工程质量检测知识和专业能力进行检查；</w:t>
      </w:r>
    </w:p>
    <w:p w14:paraId="323B9275" w14:textId="77777777" w:rsidR="00013C8E" w:rsidRPr="00013C8E" w:rsidRDefault="00013C8E" w:rsidP="00013C8E">
      <w:pPr>
        <w:ind w:firstLineChars="200" w:firstLine="420"/>
        <w:rPr>
          <w:rFonts w:ascii="宋体" w:eastAsia="宋体" w:hAnsi="宋体" w:hint="eastAsia"/>
          <w:szCs w:val="21"/>
        </w:rPr>
      </w:pPr>
      <w:r w:rsidRPr="00013C8E">
        <w:rPr>
          <w:rFonts w:ascii="宋体" w:eastAsia="宋体" w:hAnsi="宋体" w:hint="eastAsia"/>
          <w:szCs w:val="21"/>
        </w:rPr>
        <w:t>（四）查阅、复制有关检测数据、影像资料、报告、合同以及其他相关资料；</w:t>
      </w:r>
    </w:p>
    <w:p w14:paraId="326E6B4C" w14:textId="77777777" w:rsidR="00013C8E" w:rsidRPr="00013C8E" w:rsidRDefault="00013C8E" w:rsidP="00013C8E">
      <w:pPr>
        <w:ind w:firstLineChars="200" w:firstLine="420"/>
        <w:rPr>
          <w:rFonts w:ascii="宋体" w:eastAsia="宋体" w:hAnsi="宋体" w:hint="eastAsia"/>
          <w:szCs w:val="21"/>
        </w:rPr>
      </w:pPr>
      <w:r w:rsidRPr="00013C8E">
        <w:rPr>
          <w:rFonts w:ascii="宋体" w:eastAsia="宋体" w:hAnsi="宋体" w:hint="eastAsia"/>
          <w:szCs w:val="21"/>
        </w:rPr>
        <w:t>（五）组织实施能力验证或者比对试验；</w:t>
      </w:r>
    </w:p>
    <w:p w14:paraId="5116FF73" w14:textId="77777777" w:rsidR="00013C8E" w:rsidRPr="00013C8E" w:rsidRDefault="00013C8E" w:rsidP="00013C8E">
      <w:pPr>
        <w:ind w:firstLineChars="200" w:firstLine="420"/>
        <w:rPr>
          <w:rFonts w:ascii="宋体" w:eastAsia="宋体" w:hAnsi="宋体" w:hint="eastAsia"/>
          <w:szCs w:val="21"/>
        </w:rPr>
      </w:pPr>
      <w:r w:rsidRPr="00013C8E">
        <w:rPr>
          <w:rFonts w:ascii="宋体" w:eastAsia="宋体" w:hAnsi="宋体" w:hint="eastAsia"/>
          <w:szCs w:val="21"/>
        </w:rPr>
        <w:t>（六）法律、法规规定的其他措施。</w:t>
      </w:r>
    </w:p>
    <w:p w14:paraId="7A52CB7F" w14:textId="6F6B2928" w:rsidR="00013C8E" w:rsidRPr="00013C8E" w:rsidRDefault="00013C8E" w:rsidP="00013C8E">
      <w:pPr>
        <w:ind w:firstLineChars="200" w:firstLine="420"/>
        <w:rPr>
          <w:rFonts w:ascii="宋体" w:eastAsia="宋体" w:hAnsi="宋体" w:hint="eastAsia"/>
          <w:szCs w:val="21"/>
        </w:rPr>
      </w:pPr>
      <w:r w:rsidRPr="00013C8E">
        <w:rPr>
          <w:rFonts w:ascii="宋体" w:eastAsia="宋体" w:hAnsi="宋体" w:hint="eastAsia"/>
          <w:szCs w:val="21"/>
        </w:rPr>
        <w:t>第二十六条</w:t>
      </w:r>
      <w:r>
        <w:rPr>
          <w:rFonts w:ascii="宋体" w:eastAsia="宋体" w:hAnsi="宋体" w:hint="eastAsia"/>
          <w:szCs w:val="21"/>
        </w:rPr>
        <w:t xml:space="preserve">  </w:t>
      </w:r>
      <w:r w:rsidRPr="00013C8E">
        <w:rPr>
          <w:rFonts w:ascii="宋体" w:eastAsia="宋体" w:hAnsi="宋体" w:hint="eastAsia"/>
          <w:szCs w:val="21"/>
        </w:rPr>
        <w:t>县级以上地方人民政府住房和城乡建设主管部门应加强检测资质监管，通过核查电子证</w:t>
      </w:r>
      <w:r w:rsidRPr="00013C8E">
        <w:rPr>
          <w:rFonts w:ascii="宋体" w:eastAsia="宋体" w:hAnsi="宋体" w:hint="eastAsia"/>
          <w:szCs w:val="21"/>
        </w:rPr>
        <w:lastRenderedPageBreak/>
        <w:t>照、“双随机、</w:t>
      </w:r>
      <w:proofErr w:type="gramStart"/>
      <w:r w:rsidRPr="00013C8E">
        <w:rPr>
          <w:rFonts w:ascii="宋体" w:eastAsia="宋体" w:hAnsi="宋体" w:hint="eastAsia"/>
          <w:szCs w:val="21"/>
        </w:rPr>
        <w:t>一</w:t>
      </w:r>
      <w:proofErr w:type="gramEnd"/>
      <w:r w:rsidRPr="00013C8E">
        <w:rPr>
          <w:rFonts w:ascii="宋体" w:eastAsia="宋体" w:hAnsi="宋体" w:hint="eastAsia"/>
          <w:szCs w:val="21"/>
        </w:rPr>
        <w:t>公开”等方式定期对人员、仪器设备、检测场所、质量保证体系等资质条件进行动态核查。发现不符合资质条件的，及时告知发证机关，检测资质许可地省级住房和城乡建设主管部门应督促其限期整改，对存在违法违规行为的，依法实施行政处罚。检测机构完成整改后，应当向资质许可机关提出资质重新核定申请。重新核定符合资质标准前出具的检测报告不得作为工程质量验收资料。</w:t>
      </w:r>
    </w:p>
    <w:p w14:paraId="5555B67B" w14:textId="6DEA05FB" w:rsidR="00013C8E" w:rsidRPr="00013C8E" w:rsidRDefault="00013C8E" w:rsidP="00013C8E">
      <w:pPr>
        <w:ind w:firstLineChars="200" w:firstLine="420"/>
        <w:rPr>
          <w:rFonts w:ascii="宋体" w:eastAsia="宋体" w:hAnsi="宋体" w:hint="eastAsia"/>
          <w:szCs w:val="21"/>
        </w:rPr>
      </w:pPr>
      <w:r w:rsidRPr="00013C8E">
        <w:rPr>
          <w:rFonts w:ascii="宋体" w:eastAsia="宋体" w:hAnsi="宋体" w:hint="eastAsia"/>
          <w:szCs w:val="21"/>
        </w:rPr>
        <w:t>第二十七条</w:t>
      </w:r>
      <w:r>
        <w:rPr>
          <w:rFonts w:ascii="宋体" w:eastAsia="宋体" w:hAnsi="宋体" w:hint="eastAsia"/>
          <w:szCs w:val="21"/>
        </w:rPr>
        <w:t xml:space="preserve">  </w:t>
      </w:r>
      <w:r w:rsidRPr="00013C8E">
        <w:rPr>
          <w:rFonts w:ascii="宋体" w:eastAsia="宋体" w:hAnsi="宋体" w:hint="eastAsia"/>
          <w:szCs w:val="21"/>
        </w:rPr>
        <w:t>检测机构跨省进入本地区承担检测业务的，应当向省住房和城乡建设厅备案。县级以上地方人民政府住房和城乡建设主管部门应当加强联动，强化对检测机构跨省进入本地区承担检测业务的监管，并对违法违规行为依法实施行政处罚。</w:t>
      </w:r>
      <w:proofErr w:type="gramStart"/>
      <w:r w:rsidRPr="00013C8E">
        <w:rPr>
          <w:rFonts w:ascii="宋体" w:eastAsia="宋体" w:hAnsi="宋体" w:hint="eastAsia"/>
          <w:szCs w:val="21"/>
        </w:rPr>
        <w:t>自行政</w:t>
      </w:r>
      <w:proofErr w:type="gramEnd"/>
      <w:r w:rsidRPr="00013C8E">
        <w:rPr>
          <w:rFonts w:ascii="宋体" w:eastAsia="宋体" w:hAnsi="宋体" w:hint="eastAsia"/>
          <w:szCs w:val="21"/>
        </w:rPr>
        <w:t>处罚决定书送达之日起20个工作日内，通过全国工程质量安全监管信息平台，告知检测资质许可地和违法行为发生地省级住房和城乡建设主管部门。</w:t>
      </w:r>
    </w:p>
    <w:p w14:paraId="54466386" w14:textId="4B86B15E" w:rsidR="00013C8E" w:rsidRPr="00013C8E" w:rsidRDefault="00013C8E" w:rsidP="00013C8E">
      <w:pPr>
        <w:ind w:firstLineChars="200" w:firstLine="420"/>
        <w:rPr>
          <w:rFonts w:ascii="宋体" w:eastAsia="宋体" w:hAnsi="宋体" w:hint="eastAsia"/>
          <w:szCs w:val="21"/>
        </w:rPr>
      </w:pPr>
      <w:r w:rsidRPr="00013C8E">
        <w:rPr>
          <w:rFonts w:ascii="宋体" w:eastAsia="宋体" w:hAnsi="宋体" w:hint="eastAsia"/>
          <w:szCs w:val="21"/>
        </w:rPr>
        <w:t>第二十八条</w:t>
      </w:r>
      <w:r>
        <w:rPr>
          <w:rFonts w:ascii="宋体" w:eastAsia="宋体" w:hAnsi="宋体" w:hint="eastAsia"/>
          <w:szCs w:val="21"/>
        </w:rPr>
        <w:t xml:space="preserve">  </w:t>
      </w:r>
      <w:r w:rsidRPr="00013C8E">
        <w:rPr>
          <w:rFonts w:ascii="宋体" w:eastAsia="宋体" w:hAnsi="宋体" w:hint="eastAsia"/>
          <w:szCs w:val="21"/>
        </w:rPr>
        <w:t>对聘用一年内变更注册单位2次及以上的注册工程师等技术人员和关联的检测机构，住房和城乡建设主管部门可以将其列为重点监管对象，对其签章的检测报告加大抽查和检查力度，及时公开查处信息。</w:t>
      </w:r>
    </w:p>
    <w:p w14:paraId="2B64F987" w14:textId="42C0869B" w:rsidR="00013C8E" w:rsidRPr="00013C8E" w:rsidRDefault="00013C8E" w:rsidP="00013C8E">
      <w:pPr>
        <w:ind w:firstLineChars="200" w:firstLine="420"/>
        <w:rPr>
          <w:rFonts w:ascii="宋体" w:eastAsia="宋体" w:hAnsi="宋体" w:hint="eastAsia"/>
          <w:szCs w:val="21"/>
        </w:rPr>
      </w:pPr>
      <w:r w:rsidRPr="00013C8E">
        <w:rPr>
          <w:rFonts w:ascii="宋体" w:eastAsia="宋体" w:hAnsi="宋体" w:hint="eastAsia"/>
          <w:szCs w:val="21"/>
        </w:rPr>
        <w:t>第二十九条</w:t>
      </w:r>
      <w:r>
        <w:rPr>
          <w:rFonts w:ascii="宋体" w:eastAsia="宋体" w:hAnsi="宋体" w:hint="eastAsia"/>
          <w:szCs w:val="21"/>
        </w:rPr>
        <w:t xml:space="preserve">  </w:t>
      </w:r>
      <w:r w:rsidRPr="00013C8E">
        <w:rPr>
          <w:rFonts w:ascii="宋体" w:eastAsia="宋体" w:hAnsi="宋体" w:hint="eastAsia"/>
          <w:szCs w:val="21"/>
        </w:rPr>
        <w:t>检测行业协会应当加强行业自律管理，鼓励开展各类检测项目的检测成本测算研究，形成相关标准规范，加大检测市场价格等信息公开力度，维护良好的行业市场竞争秩序。</w:t>
      </w:r>
    </w:p>
    <w:p w14:paraId="5BC56E75" w14:textId="55E9F83F" w:rsidR="00013C8E" w:rsidRPr="00013C8E" w:rsidRDefault="00013C8E" w:rsidP="00013C8E">
      <w:pPr>
        <w:ind w:firstLineChars="200" w:firstLine="420"/>
        <w:rPr>
          <w:rFonts w:ascii="宋体" w:eastAsia="宋体" w:hAnsi="宋体" w:hint="eastAsia"/>
          <w:szCs w:val="21"/>
        </w:rPr>
      </w:pPr>
      <w:r w:rsidRPr="00013C8E">
        <w:rPr>
          <w:rFonts w:ascii="宋体" w:eastAsia="宋体" w:hAnsi="宋体" w:hint="eastAsia"/>
          <w:szCs w:val="21"/>
        </w:rPr>
        <w:t>第四章</w:t>
      </w:r>
      <w:r>
        <w:rPr>
          <w:rFonts w:ascii="宋体" w:eastAsia="宋体" w:hAnsi="宋体" w:hint="eastAsia"/>
          <w:szCs w:val="21"/>
        </w:rPr>
        <w:t xml:space="preserve">  </w:t>
      </w:r>
      <w:r w:rsidRPr="00013C8E">
        <w:rPr>
          <w:rFonts w:ascii="宋体" w:eastAsia="宋体" w:hAnsi="宋体" w:hint="eastAsia"/>
          <w:szCs w:val="21"/>
        </w:rPr>
        <w:t>附则</w:t>
      </w:r>
    </w:p>
    <w:p w14:paraId="402B641B" w14:textId="7B56BC3D" w:rsidR="00013C8E" w:rsidRPr="00013C8E" w:rsidRDefault="00013C8E" w:rsidP="00013C8E">
      <w:pPr>
        <w:ind w:firstLineChars="200" w:firstLine="420"/>
        <w:rPr>
          <w:rFonts w:ascii="宋体" w:eastAsia="宋体" w:hAnsi="宋体" w:hint="eastAsia"/>
          <w:szCs w:val="21"/>
        </w:rPr>
      </w:pPr>
      <w:r w:rsidRPr="00013C8E">
        <w:rPr>
          <w:rFonts w:ascii="宋体" w:eastAsia="宋体" w:hAnsi="宋体" w:hint="eastAsia"/>
          <w:szCs w:val="21"/>
        </w:rPr>
        <w:t>第三十条</w:t>
      </w:r>
      <w:r>
        <w:rPr>
          <w:rFonts w:ascii="宋体" w:eastAsia="宋体" w:hAnsi="宋体" w:hint="eastAsia"/>
          <w:szCs w:val="21"/>
        </w:rPr>
        <w:t xml:space="preserve">  </w:t>
      </w:r>
      <w:r w:rsidRPr="00013C8E">
        <w:rPr>
          <w:rFonts w:ascii="宋体" w:eastAsia="宋体" w:hAnsi="宋体" w:hint="eastAsia"/>
          <w:szCs w:val="21"/>
        </w:rPr>
        <w:t>本细则自2025年5月1日起实施，有效期至2030年4月30日。</w:t>
      </w:r>
    </w:p>
    <w:sectPr w:rsidR="00013C8E" w:rsidRPr="00013C8E" w:rsidSect="0010181C">
      <w:pgSz w:w="11907" w:h="16840" w:orient="landscape" w:code="9"/>
      <w:pgMar w:top="1134" w:right="1134" w:bottom="1134" w:left="1134" w:header="567" w:footer="680" w:gutter="0"/>
      <w:cols w:space="425"/>
      <w:docGrid w:type="lines" w:linePitch="3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8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3B7"/>
    <w:rsid w:val="00013C8E"/>
    <w:rsid w:val="00096A18"/>
    <w:rsid w:val="0010181C"/>
    <w:rsid w:val="001C0040"/>
    <w:rsid w:val="002376E4"/>
    <w:rsid w:val="002B76CF"/>
    <w:rsid w:val="00410EAC"/>
    <w:rsid w:val="00412EE6"/>
    <w:rsid w:val="004233B7"/>
    <w:rsid w:val="00471C14"/>
    <w:rsid w:val="005E19BD"/>
    <w:rsid w:val="006A12DE"/>
    <w:rsid w:val="008B2648"/>
    <w:rsid w:val="00A766C7"/>
    <w:rsid w:val="00B44F19"/>
    <w:rsid w:val="00C01781"/>
    <w:rsid w:val="00D81966"/>
    <w:rsid w:val="00DB041C"/>
    <w:rsid w:val="00F34E56"/>
    <w:rsid w:val="00F85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37413"/>
  <w15:chartTrackingRefBased/>
  <w15:docId w15:val="{5F9348BE-D62F-4295-947C-1EC877822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233B7"/>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4233B7"/>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4233B7"/>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4233B7"/>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4233B7"/>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4233B7"/>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4233B7"/>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33B7"/>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4233B7"/>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uiPriority w:val="39"/>
    <w:qFormat/>
    <w:rsid w:val="002376E4"/>
    <w:pPr>
      <w:tabs>
        <w:tab w:val="right" w:leader="dot" w:pos="9175"/>
      </w:tabs>
      <w:adjustRightInd w:val="0"/>
      <w:snapToGrid w:val="0"/>
      <w:jc w:val="left"/>
    </w:pPr>
    <w:rPr>
      <w:rFonts w:ascii="宋体" w:eastAsia="宋体" w:hAnsi="宋体" w:cs="Times New Roman"/>
      <w:snapToGrid w:val="0"/>
      <w:color w:val="000000" w:themeColor="text1"/>
      <w:kern w:val="0"/>
      <w:sz w:val="28"/>
    </w:rPr>
  </w:style>
  <w:style w:type="paragraph" w:styleId="TOC2">
    <w:name w:val="toc 2"/>
    <w:basedOn w:val="a"/>
    <w:next w:val="a"/>
    <w:autoRedefine/>
    <w:uiPriority w:val="39"/>
    <w:qFormat/>
    <w:rsid w:val="002376E4"/>
    <w:pPr>
      <w:ind w:leftChars="150" w:left="150"/>
    </w:pPr>
    <w:rPr>
      <w:rFonts w:ascii="宋体" w:eastAsia="宋体" w:hAnsi="宋体" w:cs="Times New Roman"/>
      <w:snapToGrid w:val="0"/>
      <w:color w:val="000000" w:themeColor="text1"/>
      <w:kern w:val="0"/>
      <w:sz w:val="28"/>
    </w:rPr>
  </w:style>
  <w:style w:type="paragraph" w:styleId="TOC3">
    <w:name w:val="toc 3"/>
    <w:basedOn w:val="a"/>
    <w:next w:val="a"/>
    <w:autoRedefine/>
    <w:uiPriority w:val="39"/>
    <w:qFormat/>
    <w:rsid w:val="002376E4"/>
    <w:pPr>
      <w:adjustRightInd w:val="0"/>
      <w:snapToGrid w:val="0"/>
      <w:ind w:leftChars="300" w:left="300"/>
    </w:pPr>
    <w:rPr>
      <w:rFonts w:ascii="宋体" w:eastAsia="宋体" w:hAnsi="宋体" w:cs="Times New Roman"/>
      <w:snapToGrid w:val="0"/>
      <w:color w:val="000000" w:themeColor="text1"/>
      <w:kern w:val="0"/>
      <w:sz w:val="28"/>
    </w:rPr>
  </w:style>
  <w:style w:type="paragraph" w:styleId="TOC4">
    <w:name w:val="toc 4"/>
    <w:basedOn w:val="a"/>
    <w:next w:val="a"/>
    <w:autoRedefine/>
    <w:uiPriority w:val="39"/>
    <w:qFormat/>
    <w:rsid w:val="002376E4"/>
    <w:pPr>
      <w:adjustRightInd w:val="0"/>
      <w:snapToGrid w:val="0"/>
      <w:ind w:leftChars="450" w:left="450"/>
      <w:jc w:val="left"/>
    </w:pPr>
    <w:rPr>
      <w:rFonts w:ascii="宋体" w:eastAsia="宋体" w:hAnsi="宋体" w:cs="Times New Roman"/>
      <w:snapToGrid w:val="0"/>
      <w:color w:val="000000" w:themeColor="text1"/>
      <w:kern w:val="0"/>
      <w:sz w:val="28"/>
    </w:rPr>
  </w:style>
  <w:style w:type="paragraph" w:styleId="TOC5">
    <w:name w:val="toc 5"/>
    <w:basedOn w:val="a"/>
    <w:next w:val="a"/>
    <w:autoRedefine/>
    <w:uiPriority w:val="39"/>
    <w:unhideWhenUsed/>
    <w:qFormat/>
    <w:rsid w:val="002376E4"/>
    <w:pPr>
      <w:adjustRightInd w:val="0"/>
      <w:snapToGrid w:val="0"/>
      <w:ind w:leftChars="600" w:left="600"/>
    </w:pPr>
    <w:rPr>
      <w:rFonts w:ascii="宋体" w:eastAsia="宋体" w:hAnsi="宋体" w:cs="Times New Roman"/>
      <w:snapToGrid w:val="0"/>
      <w:color w:val="000000" w:themeColor="text1"/>
      <w:kern w:val="0"/>
      <w:sz w:val="28"/>
    </w:rPr>
  </w:style>
  <w:style w:type="character" w:customStyle="1" w:styleId="10">
    <w:name w:val="标题 1 字符"/>
    <w:basedOn w:val="a0"/>
    <w:link w:val="1"/>
    <w:uiPriority w:val="9"/>
    <w:rsid w:val="004233B7"/>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4233B7"/>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4233B7"/>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4233B7"/>
    <w:rPr>
      <w:rFonts w:cstheme="majorBidi"/>
      <w:color w:val="0F4761" w:themeColor="accent1" w:themeShade="BF"/>
      <w:sz w:val="28"/>
      <w:szCs w:val="28"/>
    </w:rPr>
  </w:style>
  <w:style w:type="character" w:customStyle="1" w:styleId="50">
    <w:name w:val="标题 5 字符"/>
    <w:basedOn w:val="a0"/>
    <w:link w:val="5"/>
    <w:uiPriority w:val="9"/>
    <w:semiHidden/>
    <w:rsid w:val="004233B7"/>
    <w:rPr>
      <w:rFonts w:cstheme="majorBidi"/>
      <w:color w:val="0F4761" w:themeColor="accent1" w:themeShade="BF"/>
      <w:sz w:val="24"/>
      <w:szCs w:val="24"/>
    </w:rPr>
  </w:style>
  <w:style w:type="character" w:customStyle="1" w:styleId="60">
    <w:name w:val="标题 6 字符"/>
    <w:basedOn w:val="a0"/>
    <w:link w:val="6"/>
    <w:uiPriority w:val="9"/>
    <w:semiHidden/>
    <w:rsid w:val="004233B7"/>
    <w:rPr>
      <w:rFonts w:cstheme="majorBidi"/>
      <w:b/>
      <w:bCs/>
      <w:color w:val="0F4761" w:themeColor="accent1" w:themeShade="BF"/>
    </w:rPr>
  </w:style>
  <w:style w:type="character" w:customStyle="1" w:styleId="70">
    <w:name w:val="标题 7 字符"/>
    <w:basedOn w:val="a0"/>
    <w:link w:val="7"/>
    <w:uiPriority w:val="9"/>
    <w:semiHidden/>
    <w:rsid w:val="004233B7"/>
    <w:rPr>
      <w:rFonts w:cstheme="majorBidi"/>
      <w:b/>
      <w:bCs/>
      <w:color w:val="595959" w:themeColor="text1" w:themeTint="A6"/>
    </w:rPr>
  </w:style>
  <w:style w:type="character" w:customStyle="1" w:styleId="80">
    <w:name w:val="标题 8 字符"/>
    <w:basedOn w:val="a0"/>
    <w:link w:val="8"/>
    <w:uiPriority w:val="9"/>
    <w:semiHidden/>
    <w:rsid w:val="004233B7"/>
    <w:rPr>
      <w:rFonts w:cstheme="majorBidi"/>
      <w:color w:val="595959" w:themeColor="text1" w:themeTint="A6"/>
    </w:rPr>
  </w:style>
  <w:style w:type="character" w:customStyle="1" w:styleId="90">
    <w:name w:val="标题 9 字符"/>
    <w:basedOn w:val="a0"/>
    <w:link w:val="9"/>
    <w:uiPriority w:val="9"/>
    <w:semiHidden/>
    <w:rsid w:val="004233B7"/>
    <w:rPr>
      <w:rFonts w:eastAsiaTheme="majorEastAsia" w:cstheme="majorBidi"/>
      <w:color w:val="595959" w:themeColor="text1" w:themeTint="A6"/>
    </w:rPr>
  </w:style>
  <w:style w:type="paragraph" w:styleId="a3">
    <w:name w:val="Title"/>
    <w:basedOn w:val="a"/>
    <w:next w:val="a"/>
    <w:link w:val="a4"/>
    <w:uiPriority w:val="10"/>
    <w:qFormat/>
    <w:rsid w:val="004233B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33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33B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33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33B7"/>
    <w:pPr>
      <w:spacing w:before="160" w:after="160"/>
      <w:jc w:val="center"/>
    </w:pPr>
    <w:rPr>
      <w:i/>
      <w:iCs/>
      <w:color w:val="404040" w:themeColor="text1" w:themeTint="BF"/>
    </w:rPr>
  </w:style>
  <w:style w:type="character" w:customStyle="1" w:styleId="a8">
    <w:name w:val="引用 字符"/>
    <w:basedOn w:val="a0"/>
    <w:link w:val="a7"/>
    <w:uiPriority w:val="29"/>
    <w:rsid w:val="004233B7"/>
    <w:rPr>
      <w:i/>
      <w:iCs/>
      <w:color w:val="404040" w:themeColor="text1" w:themeTint="BF"/>
    </w:rPr>
  </w:style>
  <w:style w:type="paragraph" w:styleId="a9">
    <w:name w:val="List Paragraph"/>
    <w:basedOn w:val="a"/>
    <w:uiPriority w:val="34"/>
    <w:qFormat/>
    <w:rsid w:val="004233B7"/>
    <w:pPr>
      <w:ind w:left="720"/>
      <w:contextualSpacing/>
    </w:pPr>
  </w:style>
  <w:style w:type="character" w:styleId="aa">
    <w:name w:val="Intense Emphasis"/>
    <w:basedOn w:val="a0"/>
    <w:uiPriority w:val="21"/>
    <w:qFormat/>
    <w:rsid w:val="004233B7"/>
    <w:rPr>
      <w:i/>
      <w:iCs/>
      <w:color w:val="0F4761" w:themeColor="accent1" w:themeShade="BF"/>
    </w:rPr>
  </w:style>
  <w:style w:type="paragraph" w:styleId="ab">
    <w:name w:val="Intense Quote"/>
    <w:basedOn w:val="a"/>
    <w:next w:val="a"/>
    <w:link w:val="ac"/>
    <w:uiPriority w:val="30"/>
    <w:qFormat/>
    <w:rsid w:val="004233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4233B7"/>
    <w:rPr>
      <w:i/>
      <w:iCs/>
      <w:color w:val="0F4761" w:themeColor="accent1" w:themeShade="BF"/>
    </w:rPr>
  </w:style>
  <w:style w:type="character" w:styleId="ad">
    <w:name w:val="Intense Reference"/>
    <w:basedOn w:val="a0"/>
    <w:uiPriority w:val="32"/>
    <w:qFormat/>
    <w:rsid w:val="004233B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8037151">
      <w:bodyDiv w:val="1"/>
      <w:marLeft w:val="0"/>
      <w:marRight w:val="0"/>
      <w:marTop w:val="0"/>
      <w:marBottom w:val="0"/>
      <w:divBdr>
        <w:top w:val="none" w:sz="0" w:space="0" w:color="auto"/>
        <w:left w:val="none" w:sz="0" w:space="0" w:color="auto"/>
        <w:bottom w:val="none" w:sz="0" w:space="0" w:color="auto"/>
        <w:right w:val="none" w:sz="0" w:space="0" w:color="auto"/>
      </w:divBdr>
    </w:div>
    <w:div w:id="193116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650</Words>
  <Characters>3708</Characters>
  <Application>Microsoft Office Word</Application>
  <DocSecurity>0</DocSecurity>
  <Lines>30</Lines>
  <Paragraphs>8</Paragraphs>
  <ScaleCrop>false</ScaleCrop>
  <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潘光宏 pghansh</dc:creator>
  <cp:keywords/>
  <dc:description/>
  <cp:lastModifiedBy>潘光宏 pghansh</cp:lastModifiedBy>
  <cp:revision>2</cp:revision>
  <dcterms:created xsi:type="dcterms:W3CDTF">2025-03-24T15:30:00Z</dcterms:created>
  <dcterms:modified xsi:type="dcterms:W3CDTF">2025-03-24T15:32:00Z</dcterms:modified>
</cp:coreProperties>
</file>