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ACBF" w14:textId="71562BE7" w:rsidR="00412EE6" w:rsidRDefault="00134CBF">
      <w:r>
        <w:rPr>
          <w:noProof/>
        </w:rPr>
        <w:drawing>
          <wp:inline distT="0" distB="0" distL="0" distR="0" wp14:anchorId="11DF3CE6" wp14:editId="10AA27E7">
            <wp:extent cx="6120765" cy="894715"/>
            <wp:effectExtent l="0" t="0" r="0" b="635"/>
            <wp:docPr id="1125699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991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10D4" w14:textId="21FF00C8" w:rsidR="00134CBF" w:rsidRPr="00134CBF" w:rsidRDefault="00134CBF" w:rsidP="00134CBF">
      <w:pPr>
        <w:pStyle w:val="tit"/>
        <w:shd w:val="clear" w:color="auto" w:fill="FFFFFF"/>
        <w:spacing w:before="0" w:beforeAutospacing="0" w:after="0" w:afterAutospacing="0" w:line="360" w:lineRule="exact"/>
        <w:jc w:val="center"/>
        <w:rPr>
          <w:b/>
          <w:bCs/>
          <w:color w:val="333333"/>
          <w:sz w:val="21"/>
          <w:szCs w:val="21"/>
        </w:rPr>
      </w:pPr>
      <w:r w:rsidRPr="00134CBF">
        <w:rPr>
          <w:rFonts w:hint="eastAsia"/>
          <w:b/>
          <w:bCs/>
          <w:color w:val="333333"/>
          <w:sz w:val="21"/>
          <w:szCs w:val="21"/>
        </w:rPr>
        <w:t>关于印发《江苏省建筑施工安全管理实用手册</w:t>
      </w:r>
      <w:r>
        <w:rPr>
          <w:rFonts w:hint="eastAsia"/>
          <w:b/>
          <w:bCs/>
          <w:color w:val="333333"/>
          <w:sz w:val="21"/>
          <w:szCs w:val="21"/>
        </w:rPr>
        <w:t>(</w:t>
      </w:r>
      <w:r w:rsidRPr="00134CBF">
        <w:rPr>
          <w:rFonts w:hint="eastAsia"/>
          <w:b/>
          <w:bCs/>
          <w:color w:val="333333"/>
          <w:sz w:val="21"/>
          <w:szCs w:val="21"/>
        </w:rPr>
        <w:t>2023版</w:t>
      </w:r>
      <w:r>
        <w:rPr>
          <w:rFonts w:hint="eastAsia"/>
          <w:b/>
          <w:bCs/>
          <w:color w:val="333333"/>
          <w:sz w:val="21"/>
          <w:szCs w:val="21"/>
        </w:rPr>
        <w:t>)</w:t>
      </w:r>
      <w:r w:rsidRPr="00134CBF">
        <w:rPr>
          <w:rFonts w:hint="eastAsia"/>
          <w:b/>
          <w:bCs/>
          <w:color w:val="333333"/>
          <w:sz w:val="21"/>
          <w:szCs w:val="21"/>
        </w:rPr>
        <w:t>》的通知</w:t>
      </w:r>
    </w:p>
    <w:p w14:paraId="53BF5F6B" w14:textId="26BDC5D5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苏</w:t>
      </w:r>
      <w:proofErr w:type="gramStart"/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建函质安</w:t>
      </w:r>
      <w:proofErr w:type="gramEnd"/>
      <w:r>
        <w:rPr>
          <w:rFonts w:hint="eastAsia"/>
          <w:color w:val="333333"/>
          <w:sz w:val="21"/>
          <w:szCs w:val="21"/>
          <w:bdr w:val="none" w:sz="0" w:space="0" w:color="auto" w:frame="1"/>
        </w:rPr>
        <w:t>[</w:t>
      </w:r>
      <w:r w:rsidRPr="00134CBF">
        <w:rPr>
          <w:rFonts w:hint="eastAsia"/>
          <w:color w:val="333333"/>
          <w:sz w:val="21"/>
          <w:szCs w:val="21"/>
        </w:rPr>
        <w:t>2023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]</w:t>
      </w:r>
      <w:r w:rsidRPr="00134CBF">
        <w:rPr>
          <w:rFonts w:hint="eastAsia"/>
          <w:color w:val="333333"/>
          <w:sz w:val="21"/>
          <w:szCs w:val="21"/>
        </w:rPr>
        <w:t>652</w:t>
      </w: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号</w:t>
      </w:r>
    </w:p>
    <w:p w14:paraId="6FBC73DE" w14:textId="466AC254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各设区市住房城乡建设局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(</w:t>
      </w: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建委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)</w:t>
      </w: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，南通市市政园林局：</w:t>
      </w:r>
    </w:p>
    <w:p w14:paraId="2BB61059" w14:textId="1FF4C4DC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为进一步压实建筑施工企业安全生产主体责任，加强安全管理标准化建设，我厅根据国家和省有关法律法规规定和工程技术标准等最新要求，结合实际工作经验，组织对《江苏省建筑施工安全管理实用手册》进行了修编，现将《江苏省建筑施工安全管理实用手册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(</w:t>
      </w:r>
      <w:r w:rsidRPr="00134CBF">
        <w:rPr>
          <w:rFonts w:hint="eastAsia"/>
          <w:color w:val="333333"/>
          <w:sz w:val="21"/>
          <w:szCs w:val="21"/>
        </w:rPr>
        <w:t>2023</w:t>
      </w: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版</w:t>
      </w:r>
      <w:r>
        <w:rPr>
          <w:rFonts w:hint="eastAsia"/>
          <w:color w:val="333333"/>
          <w:sz w:val="21"/>
          <w:szCs w:val="21"/>
          <w:bdr w:val="none" w:sz="0" w:space="0" w:color="auto" w:frame="1"/>
        </w:rPr>
        <w:t>)</w:t>
      </w: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》印发你们，请遵照执行。</w:t>
      </w:r>
    </w:p>
    <w:p w14:paraId="029DF430" w14:textId="4B083171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手册自发布之日起正式施行，各地要加大手册的宣贯力度，指导项目规范建立施工现场安全管理台账，鼓励项目积极使用信息化系统建立</w:t>
      </w:r>
      <w:proofErr w:type="gramStart"/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电子台</w:t>
      </w:r>
      <w:proofErr w:type="gramEnd"/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账，深入推进工程安全生产标准化，努力提升我省房屋建筑工程安全管理水平。</w:t>
      </w:r>
    </w:p>
    <w:p w14:paraId="00AD7E5A" w14:textId="640D0BDA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各地在执行中遇到的问题，请及时向我厅反馈。</w:t>
      </w:r>
    </w:p>
    <w:p w14:paraId="1AD4FCEB" w14:textId="52B42678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联系人：张立轩</w:t>
      </w:r>
      <w:r>
        <w:rPr>
          <w:color w:val="333333"/>
          <w:sz w:val="21"/>
          <w:szCs w:val="21"/>
        </w:rPr>
        <w:t xml:space="preserve"> </w:t>
      </w:r>
      <w:r w:rsidRPr="00134CBF">
        <w:rPr>
          <w:rFonts w:hint="eastAsia"/>
          <w:color w:val="333333"/>
          <w:sz w:val="21"/>
          <w:szCs w:val="21"/>
        </w:rPr>
        <w:t xml:space="preserve"> 025-51868649</w:t>
      </w: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。</w:t>
      </w:r>
    </w:p>
    <w:p w14:paraId="6FCFCA5E" w14:textId="5B5AC541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附件：</w:t>
      </w:r>
    </w:p>
    <w:p w14:paraId="11936C84" w14:textId="086999AD" w:rsidR="00134CBF" w:rsidRPr="00134CBF" w:rsidRDefault="00000000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0"/>
        <w:rPr>
          <w:color w:val="333333"/>
          <w:sz w:val="21"/>
          <w:szCs w:val="21"/>
        </w:rPr>
      </w:pPr>
      <w:hyperlink r:id="rId5" w:history="1">
        <w:r w:rsidR="00134CBF" w:rsidRPr="00134CBF">
          <w:rPr>
            <w:noProof/>
            <w:color w:val="333333"/>
            <w:sz w:val="21"/>
            <w:szCs w:val="21"/>
            <w:bdr w:val="none" w:sz="0" w:space="0" w:color="auto" w:frame="1"/>
          </w:rPr>
          <w:drawing>
            <wp:inline distT="0" distB="0" distL="0" distR="0" wp14:anchorId="19321FC6" wp14:editId="44E6DACB">
              <wp:extent cx="152400" cy="152400"/>
              <wp:effectExtent l="0" t="0" r="0" b="0"/>
              <wp:docPr id="889914885" name="图片 2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34CBF" w:rsidRP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江苏省建筑施工安全管理实用手册</w:t>
        </w:r>
        <w:r w:rsid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(</w:t>
        </w:r>
        <w:r w:rsidR="00134CBF" w:rsidRP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2023版</w:t>
        </w:r>
        <w:r w:rsid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)</w:t>
        </w:r>
        <w:r w:rsidR="00134CBF" w:rsidRP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.docx</w:t>
        </w:r>
      </w:hyperlink>
    </w:p>
    <w:p w14:paraId="5FB6BAE0" w14:textId="699D5B65" w:rsidR="00134CBF" w:rsidRPr="00134CBF" w:rsidRDefault="00000000" w:rsidP="00134CBF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0"/>
        <w:rPr>
          <w:color w:val="333333"/>
          <w:sz w:val="21"/>
          <w:szCs w:val="21"/>
        </w:rPr>
      </w:pPr>
      <w:hyperlink r:id="rId7" w:history="1">
        <w:r w:rsidR="00134CBF" w:rsidRPr="00134CBF">
          <w:rPr>
            <w:noProof/>
            <w:color w:val="333333"/>
            <w:sz w:val="21"/>
            <w:szCs w:val="21"/>
            <w:bdr w:val="none" w:sz="0" w:space="0" w:color="auto" w:frame="1"/>
          </w:rPr>
          <w:drawing>
            <wp:inline distT="0" distB="0" distL="0" distR="0" wp14:anchorId="32F9BE94" wp14:editId="619564D2">
              <wp:extent cx="152400" cy="152400"/>
              <wp:effectExtent l="0" t="0" r="0" b="0"/>
              <wp:docPr id="962566263" name="图片 1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34CBF" w:rsidRP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江苏省建筑施工安全管理实用手册</w:t>
        </w:r>
        <w:r w:rsid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(</w:t>
        </w:r>
        <w:r w:rsidR="00134CBF" w:rsidRP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2023版</w:t>
        </w:r>
        <w:r w:rsid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)</w:t>
        </w:r>
        <w:r w:rsidR="00134CBF" w:rsidRPr="00134CBF">
          <w:rPr>
            <w:rStyle w:val="a4"/>
            <w:rFonts w:hint="eastAsia"/>
            <w:color w:val="333333"/>
            <w:sz w:val="21"/>
            <w:szCs w:val="21"/>
            <w:bdr w:val="none" w:sz="0" w:space="0" w:color="auto" w:frame="1"/>
          </w:rPr>
          <w:t>.pdf</w:t>
        </w:r>
      </w:hyperlink>
    </w:p>
    <w:p w14:paraId="336FCF36" w14:textId="77777777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江苏省住房和城乡建设厅</w:t>
      </w:r>
    </w:p>
    <w:p w14:paraId="636D2A13" w14:textId="77777777" w:rsidR="00134CBF" w:rsidRPr="00134CBF" w:rsidRDefault="00134CBF" w:rsidP="00134CBF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color w:val="333333"/>
          <w:sz w:val="21"/>
          <w:szCs w:val="21"/>
        </w:rPr>
      </w:pPr>
      <w:r w:rsidRPr="00134CBF">
        <w:rPr>
          <w:rFonts w:hint="eastAsia"/>
          <w:color w:val="333333"/>
          <w:sz w:val="21"/>
          <w:szCs w:val="21"/>
          <w:bdr w:val="none" w:sz="0" w:space="0" w:color="auto" w:frame="1"/>
        </w:rPr>
        <w:t>2023年12月25日</w:t>
      </w:r>
    </w:p>
    <w:sectPr w:rsidR="00134CBF" w:rsidRPr="00134CBF" w:rsidSect="0016699A">
      <w:pgSz w:w="11906" w:h="16838" w:code="9"/>
      <w:pgMar w:top="1134" w:right="1134" w:bottom="1134" w:left="1134" w:header="567" w:footer="68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9C"/>
    <w:rsid w:val="00077F9C"/>
    <w:rsid w:val="00096A18"/>
    <w:rsid w:val="0010181C"/>
    <w:rsid w:val="00134CBF"/>
    <w:rsid w:val="0016699A"/>
    <w:rsid w:val="002376E4"/>
    <w:rsid w:val="00412EE6"/>
    <w:rsid w:val="00471C14"/>
    <w:rsid w:val="006A12DE"/>
    <w:rsid w:val="008B2648"/>
    <w:rsid w:val="00A766C7"/>
    <w:rsid w:val="00B44F19"/>
    <w:rsid w:val="00C01781"/>
    <w:rsid w:val="00D81966"/>
    <w:rsid w:val="00D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EA01"/>
  <w15:chartTrackingRefBased/>
  <w15:docId w15:val="{242F6C81-6C6B-4B53-9D0E-5470612F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qFormat/>
    <w:rsid w:val="002376E4"/>
    <w:pPr>
      <w:tabs>
        <w:tab w:val="right" w:leader="dot" w:pos="9175"/>
      </w:tabs>
      <w:adjustRightInd w:val="0"/>
      <w:snapToGrid w:val="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2">
    <w:name w:val="toc 2"/>
    <w:basedOn w:val="a"/>
    <w:next w:val="a"/>
    <w:autoRedefine/>
    <w:uiPriority w:val="39"/>
    <w:qFormat/>
    <w:rsid w:val="002376E4"/>
    <w:pPr>
      <w:ind w:leftChars="150" w:left="15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3">
    <w:name w:val="toc 3"/>
    <w:basedOn w:val="a"/>
    <w:next w:val="a"/>
    <w:autoRedefine/>
    <w:uiPriority w:val="39"/>
    <w:qFormat/>
    <w:rsid w:val="002376E4"/>
    <w:pPr>
      <w:adjustRightInd w:val="0"/>
      <w:snapToGrid w:val="0"/>
      <w:ind w:leftChars="300" w:left="3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4">
    <w:name w:val="toc 4"/>
    <w:basedOn w:val="a"/>
    <w:next w:val="a"/>
    <w:autoRedefine/>
    <w:uiPriority w:val="39"/>
    <w:qFormat/>
    <w:rsid w:val="002376E4"/>
    <w:pPr>
      <w:adjustRightInd w:val="0"/>
      <w:snapToGrid w:val="0"/>
      <w:ind w:leftChars="450" w:left="450"/>
      <w:jc w:val="left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styleId="TOC5">
    <w:name w:val="toc 5"/>
    <w:basedOn w:val="a"/>
    <w:next w:val="a"/>
    <w:autoRedefine/>
    <w:uiPriority w:val="39"/>
    <w:unhideWhenUsed/>
    <w:qFormat/>
    <w:rsid w:val="002376E4"/>
    <w:pPr>
      <w:adjustRightInd w:val="0"/>
      <w:snapToGrid w:val="0"/>
      <w:ind w:leftChars="600" w:left="600"/>
    </w:pPr>
    <w:rPr>
      <w:rFonts w:ascii="宋体" w:eastAsia="宋体" w:hAnsi="宋体" w:cs="Times New Roman"/>
      <w:snapToGrid w:val="0"/>
      <w:color w:val="000000" w:themeColor="text1"/>
      <w:kern w:val="0"/>
      <w:sz w:val="28"/>
    </w:rPr>
  </w:style>
  <w:style w:type="paragraph" w:customStyle="1" w:styleId="tit">
    <w:name w:val="tit"/>
    <w:basedOn w:val="a"/>
    <w:rsid w:val="00134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34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4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jsszfhcxjst.jiangsu.gov.cn/module/download/downfile.jsp?classid=0&amp;filename=ee4aeca3c54b447395048c84614ec87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jsszfhcxjst.jiangsu.gov.cn/module/download/downfile.jsp?classid=0&amp;filename=34158c8ff4a2446e8b7af1e7f7415775.doc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潘光宏 pghansh</dc:creator>
  <cp:keywords/>
  <dc:description/>
  <cp:lastModifiedBy>潘光宏 pghansh</cp:lastModifiedBy>
  <cp:revision>4</cp:revision>
  <cp:lastPrinted>2023-12-27T01:53:00Z</cp:lastPrinted>
  <dcterms:created xsi:type="dcterms:W3CDTF">2023-12-26T09:08:00Z</dcterms:created>
  <dcterms:modified xsi:type="dcterms:W3CDTF">2023-12-27T01:55:00Z</dcterms:modified>
</cp:coreProperties>
</file>