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32CB" w14:textId="77777777" w:rsidR="00254BA3" w:rsidRPr="007D6F2C" w:rsidRDefault="00254BA3" w:rsidP="00254BA3">
      <w:pPr>
        <w:jc w:val="center"/>
        <w:rPr>
          <w:rFonts w:ascii="宋体" w:eastAsia="宋体" w:hAnsi="宋体"/>
          <w:sz w:val="28"/>
          <w:szCs w:val="28"/>
        </w:rPr>
      </w:pPr>
      <w:r w:rsidRPr="007D6F2C">
        <w:rPr>
          <w:rFonts w:ascii="宋体" w:eastAsia="宋体" w:hAnsi="宋体" w:hint="eastAsia"/>
          <w:sz w:val="28"/>
          <w:szCs w:val="28"/>
        </w:rPr>
        <w:t>关于印发落实建设单位工程质量首要责任实施意见的通知</w:t>
      </w:r>
    </w:p>
    <w:p w14:paraId="50D0DC28" w14:textId="5578DE63" w:rsidR="00254BA3" w:rsidRPr="007D6F2C" w:rsidRDefault="00254BA3" w:rsidP="007D6F2C">
      <w:pPr>
        <w:jc w:val="center"/>
        <w:rPr>
          <w:rFonts w:ascii="宋体" w:eastAsia="宋体" w:hAnsi="宋体"/>
        </w:rPr>
      </w:pPr>
      <w:r w:rsidRPr="007D6F2C">
        <w:rPr>
          <w:rFonts w:ascii="宋体" w:eastAsia="宋体" w:hAnsi="宋体" w:hint="eastAsia"/>
        </w:rPr>
        <w:t>苏建规字[</w:t>
      </w:r>
      <w:r w:rsidRPr="007D6F2C">
        <w:rPr>
          <w:rFonts w:ascii="宋体" w:eastAsia="宋体" w:hAnsi="宋体"/>
        </w:rPr>
        <w:t>2021</w:t>
      </w:r>
      <w:r w:rsidRPr="007D6F2C">
        <w:rPr>
          <w:rFonts w:ascii="宋体" w:eastAsia="宋体" w:hAnsi="宋体" w:hint="eastAsia"/>
        </w:rPr>
        <w:t>]</w:t>
      </w:r>
      <w:r w:rsidRPr="007D6F2C">
        <w:rPr>
          <w:rFonts w:ascii="宋体" w:eastAsia="宋体" w:hAnsi="宋体"/>
        </w:rPr>
        <w:t>3号</w:t>
      </w:r>
    </w:p>
    <w:p w14:paraId="779AC1E5" w14:textId="77777777" w:rsidR="00254BA3" w:rsidRPr="007D6F2C" w:rsidRDefault="00254BA3" w:rsidP="007D6F2C">
      <w:pPr>
        <w:spacing w:line="240" w:lineRule="exact"/>
        <w:rPr>
          <w:rFonts w:ascii="宋体" w:eastAsia="宋体" w:hAnsi="宋体"/>
        </w:rPr>
      </w:pPr>
    </w:p>
    <w:p w14:paraId="070D6675" w14:textId="302059B6" w:rsidR="00254BA3" w:rsidRPr="007D6F2C" w:rsidRDefault="00254BA3" w:rsidP="00254BA3">
      <w:pPr>
        <w:rPr>
          <w:rFonts w:ascii="宋体" w:eastAsia="宋体" w:hAnsi="宋体"/>
        </w:rPr>
      </w:pPr>
      <w:r w:rsidRPr="007D6F2C">
        <w:rPr>
          <w:rFonts w:ascii="宋体" w:eastAsia="宋体" w:hAnsi="宋体" w:hint="eastAsia"/>
        </w:rPr>
        <w:t>各设区市住房和城乡建设局</w:t>
      </w:r>
      <w:r w:rsidR="007D6F2C">
        <w:rPr>
          <w:rFonts w:ascii="宋体" w:eastAsia="宋体" w:hAnsi="宋体" w:hint="eastAsia"/>
        </w:rPr>
        <w:t>(</w:t>
      </w:r>
      <w:r w:rsidRPr="007D6F2C">
        <w:rPr>
          <w:rFonts w:ascii="宋体" w:eastAsia="宋体" w:hAnsi="宋体" w:hint="eastAsia"/>
        </w:rPr>
        <w:t>建委</w:t>
      </w:r>
      <w:r w:rsidR="007D6F2C">
        <w:rPr>
          <w:rFonts w:ascii="宋体" w:eastAsia="宋体" w:hAnsi="宋体" w:hint="eastAsia"/>
        </w:rPr>
        <w:t>)</w:t>
      </w:r>
      <w:r w:rsidRPr="007D6F2C">
        <w:rPr>
          <w:rFonts w:ascii="宋体" w:eastAsia="宋体" w:hAnsi="宋体" w:hint="eastAsia"/>
        </w:rPr>
        <w:t>，无锡、南通市市政和园林局，徐州市城市管理局：</w:t>
      </w:r>
    </w:p>
    <w:p w14:paraId="7716D2A2" w14:textId="303E6876" w:rsidR="00254BA3" w:rsidRPr="007D6F2C" w:rsidRDefault="00254BA3" w:rsidP="007D6F2C">
      <w:pPr>
        <w:ind w:firstLineChars="400" w:firstLine="840"/>
        <w:rPr>
          <w:rFonts w:ascii="宋体" w:eastAsia="宋体" w:hAnsi="宋体"/>
        </w:rPr>
      </w:pPr>
      <w:r w:rsidRPr="007D6F2C">
        <w:rPr>
          <w:rFonts w:ascii="宋体" w:eastAsia="宋体" w:hAnsi="宋体"/>
        </w:rPr>
        <w:t>为贯彻落实《住房和城乡建设部关于落实建设单位工程质量首要责任的通知》</w:t>
      </w:r>
      <w:r w:rsidR="007D6F2C">
        <w:rPr>
          <w:rFonts w:ascii="宋体" w:eastAsia="宋体" w:hAnsi="宋体"/>
        </w:rPr>
        <w:t>(</w:t>
      </w:r>
      <w:r w:rsidRPr="007D6F2C">
        <w:rPr>
          <w:rFonts w:ascii="宋体" w:eastAsia="宋体" w:hAnsi="宋体"/>
        </w:rPr>
        <w:t>建质规</w:t>
      </w:r>
      <w:r w:rsidR="000023C4">
        <w:rPr>
          <w:rFonts w:ascii="宋体" w:eastAsia="宋体" w:hAnsi="宋体" w:hint="eastAsia"/>
        </w:rPr>
        <w:t>[</w:t>
      </w:r>
      <w:r w:rsidRPr="007D6F2C">
        <w:rPr>
          <w:rFonts w:ascii="宋体" w:eastAsia="宋体" w:hAnsi="宋体"/>
        </w:rPr>
        <w:t>2020</w:t>
      </w:r>
      <w:r w:rsidR="000023C4">
        <w:rPr>
          <w:rFonts w:ascii="宋体" w:eastAsia="宋体" w:hAnsi="宋体" w:hint="eastAsia"/>
        </w:rPr>
        <w:t>]</w:t>
      </w:r>
      <w:r w:rsidRPr="007D6F2C">
        <w:rPr>
          <w:rFonts w:ascii="宋体" w:eastAsia="宋体" w:hAnsi="宋体"/>
        </w:rPr>
        <w:t>9号</w:t>
      </w:r>
      <w:r w:rsidR="007D6F2C">
        <w:rPr>
          <w:rFonts w:ascii="宋体" w:eastAsia="宋体" w:hAnsi="宋体"/>
        </w:rPr>
        <w:t>)(</w:t>
      </w:r>
      <w:r w:rsidRPr="007D6F2C">
        <w:rPr>
          <w:rFonts w:ascii="宋体" w:eastAsia="宋体" w:hAnsi="宋体"/>
        </w:rPr>
        <w:t>以下简称《通知》</w:t>
      </w:r>
      <w:r w:rsidR="007D6F2C">
        <w:rPr>
          <w:rFonts w:ascii="宋体" w:eastAsia="宋体" w:hAnsi="宋体"/>
        </w:rPr>
        <w:t>)</w:t>
      </w:r>
      <w:r w:rsidRPr="007D6F2C">
        <w:rPr>
          <w:rFonts w:ascii="宋体" w:eastAsia="宋体" w:hAnsi="宋体"/>
        </w:rPr>
        <w:t>要求，进一步完善我省工程质量责任体系，提升建筑工程品质，我厅制定了关于落实建设单位工程质量首要责任的实施意见，经2021年10月29日厅常务会议审议通过，自2021年12月10日起施行。</w:t>
      </w:r>
    </w:p>
    <w:p w14:paraId="5C62FC88" w14:textId="368F5633" w:rsidR="00254BA3" w:rsidRPr="007D6F2C" w:rsidRDefault="00254BA3" w:rsidP="007D6F2C">
      <w:pPr>
        <w:jc w:val="right"/>
        <w:rPr>
          <w:rFonts w:ascii="宋体" w:eastAsia="宋体" w:hAnsi="宋体"/>
        </w:rPr>
      </w:pPr>
      <w:r w:rsidRPr="007D6F2C">
        <w:rPr>
          <w:rFonts w:ascii="宋体" w:eastAsia="宋体" w:hAnsi="宋体" w:hint="eastAsia"/>
        </w:rPr>
        <w:t>江苏省住房和城乡建设厅</w:t>
      </w:r>
    </w:p>
    <w:p w14:paraId="5C7EDD46" w14:textId="578CB417" w:rsidR="00254BA3" w:rsidRPr="007D6F2C" w:rsidRDefault="00254BA3" w:rsidP="007D6F2C">
      <w:pPr>
        <w:jc w:val="right"/>
        <w:rPr>
          <w:rFonts w:ascii="宋体" w:eastAsia="宋体" w:hAnsi="宋体"/>
        </w:rPr>
      </w:pPr>
      <w:r w:rsidRPr="007D6F2C">
        <w:rPr>
          <w:rFonts w:ascii="宋体" w:eastAsia="宋体" w:hAnsi="宋体"/>
        </w:rPr>
        <w:t>2021年11月8日</w:t>
      </w:r>
    </w:p>
    <w:p w14:paraId="16571C32" w14:textId="41C1364C" w:rsidR="00254BA3" w:rsidRPr="007D6F2C" w:rsidRDefault="007D6F2C" w:rsidP="007D6F2C">
      <w:pPr>
        <w:ind w:firstLineChars="200" w:firstLine="420"/>
        <w:rPr>
          <w:rFonts w:ascii="宋体" w:eastAsia="宋体" w:hAnsi="宋体"/>
        </w:rPr>
      </w:pPr>
      <w:r>
        <w:rPr>
          <w:rFonts w:ascii="宋体" w:eastAsia="宋体" w:hAnsi="宋体" w:hint="eastAsia"/>
        </w:rPr>
        <w:t>(</w:t>
      </w:r>
      <w:r w:rsidR="00254BA3" w:rsidRPr="007D6F2C">
        <w:rPr>
          <w:rFonts w:ascii="宋体" w:eastAsia="宋体" w:hAnsi="宋体" w:hint="eastAsia"/>
        </w:rPr>
        <w:t>此件公开发布</w:t>
      </w:r>
      <w:r>
        <w:rPr>
          <w:rFonts w:ascii="宋体" w:eastAsia="宋体" w:hAnsi="宋体" w:hint="eastAsia"/>
        </w:rPr>
        <w:t>)</w:t>
      </w:r>
    </w:p>
    <w:p w14:paraId="1301FA5A" w14:textId="77777777" w:rsidR="007D6F2C" w:rsidRDefault="007D6F2C" w:rsidP="007D6F2C">
      <w:pPr>
        <w:spacing w:line="240" w:lineRule="exact"/>
        <w:rPr>
          <w:rFonts w:ascii="宋体" w:eastAsia="宋体" w:hAnsi="宋体"/>
        </w:rPr>
      </w:pPr>
    </w:p>
    <w:p w14:paraId="47A75ACF" w14:textId="459F8018" w:rsidR="00254BA3" w:rsidRPr="007D6F2C" w:rsidRDefault="00254BA3" w:rsidP="007D6F2C">
      <w:pPr>
        <w:jc w:val="center"/>
        <w:rPr>
          <w:rFonts w:ascii="宋体" w:eastAsia="宋体" w:hAnsi="宋体"/>
          <w:b/>
          <w:bCs/>
        </w:rPr>
      </w:pPr>
      <w:r w:rsidRPr="007D6F2C">
        <w:rPr>
          <w:rFonts w:ascii="宋体" w:eastAsia="宋体" w:hAnsi="宋体" w:hint="eastAsia"/>
          <w:b/>
          <w:bCs/>
        </w:rPr>
        <w:t>关于落实建设单位工程质量首要责任的实施意见</w:t>
      </w:r>
    </w:p>
    <w:p w14:paraId="727A239B" w14:textId="193EC27E" w:rsidR="00254BA3" w:rsidRPr="007D6F2C" w:rsidRDefault="00254BA3" w:rsidP="007D6F2C">
      <w:pPr>
        <w:spacing w:line="320" w:lineRule="exact"/>
        <w:ind w:firstLineChars="200" w:firstLine="420"/>
        <w:rPr>
          <w:rFonts w:ascii="宋体" w:eastAsia="宋体" w:hAnsi="宋体"/>
        </w:rPr>
      </w:pPr>
      <w:r w:rsidRPr="007D6F2C">
        <w:rPr>
          <w:rFonts w:ascii="宋体" w:eastAsia="宋体" w:hAnsi="宋体"/>
        </w:rPr>
        <w:t>为贯彻落实《住房和城乡建设部关于落实建设单位工程质量首要责任的通知》</w:t>
      </w:r>
      <w:r w:rsidR="007D6F2C">
        <w:rPr>
          <w:rFonts w:ascii="宋体" w:eastAsia="宋体" w:hAnsi="宋体"/>
        </w:rPr>
        <w:t>(</w:t>
      </w:r>
      <w:r w:rsidRPr="007D6F2C">
        <w:rPr>
          <w:rFonts w:ascii="宋体" w:eastAsia="宋体" w:hAnsi="宋体"/>
        </w:rPr>
        <w:t>建质规</w:t>
      </w:r>
      <w:r w:rsidR="000023C4">
        <w:rPr>
          <w:rFonts w:ascii="宋体" w:eastAsia="宋体" w:hAnsi="宋体" w:hint="eastAsia"/>
        </w:rPr>
        <w:t>[</w:t>
      </w:r>
      <w:r w:rsidRPr="007D6F2C">
        <w:rPr>
          <w:rFonts w:ascii="宋体" w:eastAsia="宋体" w:hAnsi="宋体"/>
        </w:rPr>
        <w:t>2020</w:t>
      </w:r>
      <w:r w:rsidR="000023C4">
        <w:rPr>
          <w:rFonts w:ascii="宋体" w:eastAsia="宋体" w:hAnsi="宋体" w:hint="eastAsia"/>
        </w:rPr>
        <w:t>]</w:t>
      </w:r>
      <w:r w:rsidRPr="007D6F2C">
        <w:rPr>
          <w:rFonts w:ascii="宋体" w:eastAsia="宋体" w:hAnsi="宋体"/>
        </w:rPr>
        <w:t>9号</w:t>
      </w:r>
      <w:r w:rsidR="007D6F2C">
        <w:rPr>
          <w:rFonts w:ascii="宋体" w:eastAsia="宋体" w:hAnsi="宋体"/>
        </w:rPr>
        <w:t>)(</w:t>
      </w:r>
      <w:r w:rsidRPr="007D6F2C">
        <w:rPr>
          <w:rFonts w:ascii="宋体" w:eastAsia="宋体" w:hAnsi="宋体"/>
        </w:rPr>
        <w:t>以下简称《通知》</w:t>
      </w:r>
      <w:r w:rsidR="007D6F2C">
        <w:rPr>
          <w:rFonts w:ascii="宋体" w:eastAsia="宋体" w:hAnsi="宋体"/>
        </w:rPr>
        <w:t>)</w:t>
      </w:r>
      <w:r w:rsidRPr="007D6F2C">
        <w:rPr>
          <w:rFonts w:ascii="宋体" w:eastAsia="宋体" w:hAnsi="宋体"/>
        </w:rPr>
        <w:t>要求，进一步完善我省房屋建筑和市政基础设施工程质量责任体系，提升建筑工程品质，提高人民群众满意度，结合实际，提出如下实施意见。</w:t>
      </w:r>
    </w:p>
    <w:p w14:paraId="52B4DA48" w14:textId="38D458D2" w:rsidR="00254BA3" w:rsidRPr="007D6F2C" w:rsidRDefault="00254BA3" w:rsidP="007D6F2C">
      <w:pPr>
        <w:spacing w:line="320" w:lineRule="exact"/>
        <w:ind w:firstLineChars="200" w:firstLine="420"/>
        <w:rPr>
          <w:rFonts w:ascii="宋体" w:eastAsia="宋体" w:hAnsi="宋体"/>
          <w:color w:val="FF0000"/>
        </w:rPr>
      </w:pPr>
      <w:r w:rsidRPr="007D6F2C">
        <w:rPr>
          <w:rFonts w:ascii="宋体" w:eastAsia="宋体" w:hAnsi="宋体"/>
          <w:color w:val="FF0000"/>
        </w:rPr>
        <w:t>一、加快夯实建设单位工程质量首要责任</w:t>
      </w:r>
    </w:p>
    <w:p w14:paraId="7F26E86D" w14:textId="388AA940" w:rsidR="00254BA3" w:rsidRPr="007D6F2C" w:rsidRDefault="00254BA3" w:rsidP="007D6F2C">
      <w:pPr>
        <w:spacing w:line="320" w:lineRule="exact"/>
        <w:ind w:firstLineChars="200" w:firstLine="420"/>
        <w:rPr>
          <w:rFonts w:ascii="宋体" w:eastAsia="宋体" w:hAnsi="宋体"/>
        </w:rPr>
      </w:pPr>
      <w:r w:rsidRPr="007D6F2C">
        <w:rPr>
          <w:rFonts w:ascii="宋体" w:eastAsia="宋体" w:hAnsi="宋体"/>
        </w:rPr>
        <w:t>建设单位是工程质量第一责任人，依法对工程质量承担全面责任。建设单位要严格落实项目法人责任制，全面履行管理职责，确保工程质量符合法律法规、工程建设强制性标准、设计文件和合同约定，对因工程质量造成的损失依法承担赔偿责任。勘察、设计、施工、监理、检测以及工程总承包、全过程工程咨询单位等其他责任主体通过各自与建设单位的合同关系参与工程建设活动，按照法律规定与合同约定对工程质量承担相应责任和义务。因其他责任主体的责任造成损失的，建设单位可按照法律规定和合同约定向有关责任人追偿。</w:t>
      </w:r>
    </w:p>
    <w:p w14:paraId="12AF897F" w14:textId="0EFBCD33" w:rsidR="00254BA3" w:rsidRPr="007D6F2C" w:rsidRDefault="007D6F2C" w:rsidP="007D6F2C">
      <w:pPr>
        <w:spacing w:line="320" w:lineRule="exact"/>
        <w:ind w:firstLineChars="200" w:firstLine="420"/>
        <w:rPr>
          <w:rFonts w:ascii="宋体" w:eastAsia="宋体" w:hAnsi="宋体"/>
        </w:rPr>
      </w:pPr>
      <w:r w:rsidRPr="007D6F2C">
        <w:rPr>
          <w:rFonts w:ascii="宋体" w:eastAsia="宋体" w:hAnsi="宋体"/>
          <w:color w:val="FF0000"/>
        </w:rPr>
        <w:t>(</w:t>
      </w:r>
      <w:r w:rsidR="00254BA3" w:rsidRPr="007D6F2C">
        <w:rPr>
          <w:rFonts w:ascii="宋体" w:eastAsia="宋体" w:hAnsi="宋体"/>
          <w:color w:val="FF0000"/>
        </w:rPr>
        <w:t>一</w:t>
      </w:r>
      <w:r w:rsidRPr="007D6F2C">
        <w:rPr>
          <w:rFonts w:ascii="宋体" w:eastAsia="宋体" w:hAnsi="宋体"/>
          <w:color w:val="FF0000"/>
        </w:rPr>
        <w:t>)</w:t>
      </w:r>
      <w:r w:rsidR="00254BA3" w:rsidRPr="007D6F2C">
        <w:rPr>
          <w:rFonts w:ascii="宋体" w:eastAsia="宋体" w:hAnsi="宋体"/>
          <w:color w:val="FF0000"/>
        </w:rPr>
        <w:t>严格执行法定程序。</w:t>
      </w:r>
      <w:r w:rsidR="00254BA3" w:rsidRPr="007D6F2C">
        <w:rPr>
          <w:rFonts w:ascii="宋体" w:eastAsia="宋体" w:hAnsi="宋体"/>
        </w:rPr>
        <w:t>建设单位必须严格执行法定基本建设程序，坚持先勘察、后设计、再施工的原则。在开工前按照规定办理施工图设计文件审查、施工许可等手续。审查合格的施工图设计文件后续出现变更，按照规定应当进行审查的变更内容需要重新送审。按照规定组织工程竣工验收，办理各类专项验收及工程竣工验收备案手续。</w:t>
      </w:r>
    </w:p>
    <w:p w14:paraId="733A9630" w14:textId="1725BBA7" w:rsidR="00254BA3" w:rsidRPr="007D6F2C" w:rsidRDefault="007D6F2C" w:rsidP="007D6F2C">
      <w:pPr>
        <w:spacing w:line="320" w:lineRule="exact"/>
        <w:ind w:firstLineChars="200" w:firstLine="420"/>
        <w:rPr>
          <w:rFonts w:ascii="宋体" w:eastAsia="宋体" w:hAnsi="宋体"/>
        </w:rPr>
      </w:pPr>
      <w:r w:rsidRPr="007D6F2C">
        <w:rPr>
          <w:rFonts w:ascii="宋体" w:eastAsia="宋体" w:hAnsi="宋体"/>
          <w:color w:val="FF0000"/>
        </w:rPr>
        <w:t>(</w:t>
      </w:r>
      <w:r w:rsidR="00254BA3" w:rsidRPr="007D6F2C">
        <w:rPr>
          <w:rFonts w:ascii="宋体" w:eastAsia="宋体" w:hAnsi="宋体"/>
          <w:color w:val="FF0000"/>
        </w:rPr>
        <w:t>二</w:t>
      </w:r>
      <w:r w:rsidRPr="007D6F2C">
        <w:rPr>
          <w:rFonts w:ascii="宋体" w:eastAsia="宋体" w:hAnsi="宋体"/>
          <w:color w:val="FF0000"/>
        </w:rPr>
        <w:t>)</w:t>
      </w:r>
      <w:r w:rsidR="00254BA3" w:rsidRPr="007D6F2C">
        <w:rPr>
          <w:rFonts w:ascii="宋体" w:eastAsia="宋体" w:hAnsi="宋体"/>
          <w:color w:val="FF0000"/>
        </w:rPr>
        <w:t>严格依法发包。</w:t>
      </w:r>
      <w:r w:rsidR="00254BA3" w:rsidRPr="007D6F2C">
        <w:rPr>
          <w:rFonts w:ascii="宋体" w:eastAsia="宋体" w:hAnsi="宋体"/>
        </w:rPr>
        <w:t>建设单位应当严格执行工程发包承包法规制度，依法开展招标活动。依法将工程发包给具备相应资质的勘察、设计、施工、监理等单位，不得肢解发包、违规指定分包单位，不得直接发包预拌混凝土等专业分包工程，不得指定按照合同约定应当由施工单位负责采购的建筑构配件、建筑材料和设备或者指定生产厂、供应商。依法与有关单位订立书面合同，明确双方权利和义务。按照规定向勘察、设计、施工、监理等单位提供与工程建设有关的原始资料，并保证其真实、准确、齐全。</w:t>
      </w:r>
    </w:p>
    <w:p w14:paraId="0B0BD800" w14:textId="77777777" w:rsidR="007D6F2C" w:rsidRDefault="007D6F2C" w:rsidP="007D6F2C">
      <w:pPr>
        <w:spacing w:line="320" w:lineRule="exact"/>
        <w:ind w:firstLineChars="200" w:firstLine="420"/>
        <w:rPr>
          <w:rFonts w:ascii="宋体" w:eastAsia="宋体" w:hAnsi="宋体"/>
          <w:color w:val="FF0000"/>
        </w:rPr>
      </w:pPr>
      <w:r w:rsidRPr="007D6F2C">
        <w:rPr>
          <w:rFonts w:ascii="宋体" w:eastAsia="宋体" w:hAnsi="宋体"/>
          <w:color w:val="FF0000"/>
        </w:rPr>
        <w:t>(</w:t>
      </w:r>
      <w:r w:rsidR="00254BA3" w:rsidRPr="007D6F2C">
        <w:rPr>
          <w:rFonts w:ascii="宋体" w:eastAsia="宋体" w:hAnsi="宋体"/>
          <w:color w:val="FF0000"/>
        </w:rPr>
        <w:t>三</w:t>
      </w:r>
      <w:r w:rsidRPr="007D6F2C">
        <w:rPr>
          <w:rFonts w:ascii="宋体" w:eastAsia="宋体" w:hAnsi="宋体"/>
          <w:color w:val="FF0000"/>
        </w:rPr>
        <w:t>)</w:t>
      </w:r>
      <w:r w:rsidR="00254BA3" w:rsidRPr="007D6F2C">
        <w:rPr>
          <w:rFonts w:ascii="宋体" w:eastAsia="宋体" w:hAnsi="宋体"/>
          <w:color w:val="FF0000"/>
        </w:rPr>
        <w:t>保证合理工期和造价。</w:t>
      </w:r>
    </w:p>
    <w:p w14:paraId="151191CF" w14:textId="1CC34A73" w:rsidR="00254BA3" w:rsidRPr="007D6F2C" w:rsidRDefault="00254BA3" w:rsidP="007D6F2C">
      <w:pPr>
        <w:spacing w:line="320" w:lineRule="exact"/>
        <w:ind w:firstLineChars="200" w:firstLine="420"/>
        <w:rPr>
          <w:rFonts w:ascii="宋体" w:eastAsia="宋体" w:hAnsi="宋体"/>
        </w:rPr>
      </w:pPr>
      <w:r w:rsidRPr="007D6F2C">
        <w:rPr>
          <w:rFonts w:ascii="宋体" w:eastAsia="宋体" w:hAnsi="宋体"/>
          <w:color w:val="FF0000"/>
        </w:rPr>
        <w:t>严禁建设单位盲目压缩勘察设计周期、任意压低勘察设计费用。</w:t>
      </w:r>
      <w:r w:rsidRPr="007D6F2C">
        <w:rPr>
          <w:rFonts w:ascii="宋体" w:eastAsia="宋体" w:hAnsi="宋体"/>
        </w:rPr>
        <w:t>因建设单位原因造成勘察设计工作量增加的，应当调增相应勘察设计费用。</w:t>
      </w:r>
    </w:p>
    <w:p w14:paraId="5E1360CE" w14:textId="77777777" w:rsidR="00254BA3" w:rsidRPr="007D6F2C" w:rsidRDefault="00254BA3" w:rsidP="007D6F2C">
      <w:pPr>
        <w:spacing w:line="320" w:lineRule="exact"/>
        <w:ind w:firstLineChars="200" w:firstLine="420"/>
        <w:rPr>
          <w:rFonts w:ascii="宋体" w:eastAsia="宋体" w:hAnsi="宋体"/>
        </w:rPr>
      </w:pPr>
      <w:r w:rsidRPr="007D6F2C">
        <w:rPr>
          <w:rFonts w:ascii="宋体" w:eastAsia="宋体" w:hAnsi="宋体" w:hint="eastAsia"/>
          <w:color w:val="FF0000"/>
        </w:rPr>
        <w:t>建设单位应当科学合理确定施工工期，政府投资工程应当按照工期定额合理确定工期。</w:t>
      </w:r>
      <w:r w:rsidRPr="007D6F2C">
        <w:rPr>
          <w:rFonts w:ascii="宋体" w:eastAsia="宋体" w:hAnsi="宋体" w:hint="eastAsia"/>
        </w:rPr>
        <w:t>严禁盲目赶工期、抢进度，不得迫使工程其他参建单位简化工序、降低质量标准。因不可抗力以及重污染天气、重大活动保障等原因停工的，应当给予合理的工期补偿。</w:t>
      </w:r>
    </w:p>
    <w:p w14:paraId="287597ED" w14:textId="4C0446FA" w:rsidR="00254BA3" w:rsidRPr="007D6F2C" w:rsidRDefault="00254BA3" w:rsidP="007D6F2C">
      <w:pPr>
        <w:spacing w:line="320" w:lineRule="exact"/>
        <w:ind w:firstLineChars="200" w:firstLine="420"/>
        <w:rPr>
          <w:rFonts w:ascii="宋体" w:eastAsia="宋体" w:hAnsi="宋体"/>
        </w:rPr>
      </w:pPr>
      <w:r w:rsidRPr="007D6F2C">
        <w:rPr>
          <w:rFonts w:ascii="宋体" w:eastAsia="宋体" w:hAnsi="宋体"/>
          <w:color w:val="FF0000"/>
        </w:rPr>
        <w:t>建设单位应当严格按照工程建设质量要求、技术标准、工程造价管理规定和工程计价依据等，科学合理确定工程造价。</w:t>
      </w:r>
      <w:r w:rsidRPr="007D6F2C">
        <w:rPr>
          <w:rFonts w:ascii="宋体" w:eastAsia="宋体" w:hAnsi="宋体"/>
        </w:rPr>
        <w:t>合同中应当明确约定因人工、建筑材料、建筑构配件、设备等价格变化及工期延误等其他原因引起合同价格变化时的调整方法，不得采用无限风险、所有风险或类似语句规定计价中的风险内容和范围。落实优质优价有关规定，在合同中约定工程创优目标和计费办法。</w:t>
      </w:r>
    </w:p>
    <w:p w14:paraId="425237D0" w14:textId="06137167" w:rsidR="00254BA3" w:rsidRPr="007D6F2C" w:rsidRDefault="007D6F2C" w:rsidP="007D6F2C">
      <w:pPr>
        <w:spacing w:line="320" w:lineRule="exact"/>
        <w:ind w:firstLineChars="200" w:firstLine="420"/>
        <w:rPr>
          <w:rFonts w:ascii="宋体" w:eastAsia="宋体" w:hAnsi="宋体"/>
        </w:rPr>
      </w:pPr>
      <w:r w:rsidRPr="007D6F2C">
        <w:rPr>
          <w:rFonts w:ascii="宋体" w:eastAsia="宋体" w:hAnsi="宋体"/>
          <w:color w:val="FF0000"/>
        </w:rPr>
        <w:t>(</w:t>
      </w:r>
      <w:r w:rsidR="00254BA3" w:rsidRPr="007D6F2C">
        <w:rPr>
          <w:rFonts w:ascii="宋体" w:eastAsia="宋体" w:hAnsi="宋体"/>
          <w:color w:val="FF0000"/>
        </w:rPr>
        <w:t>四</w:t>
      </w:r>
      <w:r w:rsidRPr="007D6F2C">
        <w:rPr>
          <w:rFonts w:ascii="宋体" w:eastAsia="宋体" w:hAnsi="宋体"/>
          <w:color w:val="FF0000"/>
        </w:rPr>
        <w:t>)</w:t>
      </w:r>
      <w:r w:rsidR="00254BA3" w:rsidRPr="007D6F2C">
        <w:rPr>
          <w:rFonts w:ascii="宋体" w:eastAsia="宋体" w:hAnsi="宋体"/>
          <w:color w:val="FF0000"/>
        </w:rPr>
        <w:t>保证建设资金到位和工程款支付。</w:t>
      </w:r>
      <w:r w:rsidR="00254BA3" w:rsidRPr="007D6F2C">
        <w:rPr>
          <w:rFonts w:ascii="宋体" w:eastAsia="宋体" w:hAnsi="宋体"/>
        </w:rPr>
        <w:t>建设单位应当有满足施工所需的资金安排。应当按照规定向施工单位提供工程款支付担保。应当按照合同约定按时将人工费用直接拨付到施工总承包单位农民工工资专</w:t>
      </w:r>
      <w:r w:rsidR="00254BA3" w:rsidRPr="007D6F2C">
        <w:rPr>
          <w:rFonts w:ascii="宋体" w:eastAsia="宋体" w:hAnsi="宋体"/>
        </w:rPr>
        <w:lastRenderedPageBreak/>
        <w:t>户。积极推进施工过程结算，合同中应当按照时间节点或者进度节点约定付款周期，付款比例不低于当期工程款的60%。对分部质量验收通过的工程量，原则上应当同步计量、确认和支付工程价款。严格执行发包人与承包人完成竣工结算核对并签字确认的时间，工程竣工结算报告金额1亿元以下的，不超过90天；金额1亿元以上的，不超过180天；核对时间</w:t>
      </w:r>
      <w:r w:rsidR="00254BA3" w:rsidRPr="007D6F2C">
        <w:rPr>
          <w:rFonts w:ascii="宋体" w:eastAsia="宋体" w:hAnsi="宋体" w:hint="eastAsia"/>
        </w:rPr>
        <w:t>超出规定期限时，按照合同约定从超出之日起计付银行同期贷款利息。不得以设计变更、工程洽商等理由变相拖延结算。政府投资工程应当按照国家和省有关规定确保资金落实到位并按时支付，在招标文件中约定预付款的比例不得低于合同总额的</w:t>
      </w:r>
      <w:r w:rsidR="00254BA3" w:rsidRPr="007D6F2C">
        <w:rPr>
          <w:rFonts w:ascii="宋体" w:eastAsia="宋体" w:hAnsi="宋体"/>
        </w:rPr>
        <w:t>10%，不得由施工单位垫资建设，不得以未完成审计作为延期工程结算的理由。</w:t>
      </w:r>
    </w:p>
    <w:p w14:paraId="673402CC" w14:textId="0DFC4EB2" w:rsidR="00254BA3" w:rsidRPr="007D6F2C" w:rsidRDefault="007D6F2C" w:rsidP="007D6F2C">
      <w:pPr>
        <w:spacing w:line="320" w:lineRule="exact"/>
        <w:ind w:firstLineChars="200" w:firstLine="420"/>
        <w:rPr>
          <w:rFonts w:ascii="宋体" w:eastAsia="宋体" w:hAnsi="宋体"/>
        </w:rPr>
      </w:pPr>
      <w:r w:rsidRPr="007D6F2C">
        <w:rPr>
          <w:rFonts w:ascii="宋体" w:eastAsia="宋体" w:hAnsi="宋体"/>
          <w:color w:val="FF0000"/>
        </w:rPr>
        <w:t>(</w:t>
      </w:r>
      <w:r w:rsidR="00254BA3" w:rsidRPr="007D6F2C">
        <w:rPr>
          <w:rFonts w:ascii="宋体" w:eastAsia="宋体" w:hAnsi="宋体"/>
          <w:color w:val="FF0000"/>
        </w:rPr>
        <w:t>五</w:t>
      </w:r>
      <w:r w:rsidRPr="007D6F2C">
        <w:rPr>
          <w:rFonts w:ascii="宋体" w:eastAsia="宋体" w:hAnsi="宋体"/>
          <w:color w:val="FF0000"/>
        </w:rPr>
        <w:t>)</w:t>
      </w:r>
      <w:r w:rsidR="00254BA3" w:rsidRPr="007D6F2C">
        <w:rPr>
          <w:rFonts w:ascii="宋体" w:eastAsia="宋体" w:hAnsi="宋体"/>
          <w:color w:val="FF0000"/>
        </w:rPr>
        <w:t>全面履行工程建设全过程质量管理职责。</w:t>
      </w:r>
    </w:p>
    <w:p w14:paraId="515C3CF3" w14:textId="4A927929" w:rsidR="00254BA3" w:rsidRPr="007D6F2C" w:rsidRDefault="00254BA3" w:rsidP="007D6F2C">
      <w:pPr>
        <w:spacing w:line="320" w:lineRule="exact"/>
        <w:ind w:firstLineChars="200" w:firstLine="420"/>
        <w:rPr>
          <w:rFonts w:ascii="宋体" w:eastAsia="宋体" w:hAnsi="宋体"/>
        </w:rPr>
      </w:pPr>
      <w:r w:rsidRPr="007D6F2C">
        <w:rPr>
          <w:rFonts w:ascii="宋体" w:eastAsia="宋体" w:hAnsi="宋体"/>
        </w:rPr>
        <w:t>建设单位应当建立健全工程项目质量管理体系，配备专职人员并明确其质量管理职责，不具备条件的可以聘用专业机构或人员。</w:t>
      </w:r>
      <w:r w:rsidRPr="007D6F2C">
        <w:rPr>
          <w:rFonts w:ascii="宋体" w:eastAsia="宋体" w:hAnsi="宋体"/>
          <w:color w:val="FF0000"/>
        </w:rPr>
        <w:t>建设单位法定代表人应当按照规定签署授权书，明确项目负责人，项目负责人应当按照规定签署工程质量终身责任承诺书。</w:t>
      </w:r>
    </w:p>
    <w:p w14:paraId="5A9B253F" w14:textId="7D6B4690" w:rsidR="00254BA3" w:rsidRPr="007D6F2C" w:rsidRDefault="00254BA3" w:rsidP="007D6F2C">
      <w:pPr>
        <w:spacing w:line="320" w:lineRule="exact"/>
        <w:ind w:firstLineChars="200" w:firstLine="420"/>
        <w:rPr>
          <w:rFonts w:ascii="宋体" w:eastAsia="宋体" w:hAnsi="宋体"/>
        </w:rPr>
      </w:pPr>
      <w:r w:rsidRPr="007D6F2C">
        <w:rPr>
          <w:rFonts w:ascii="宋体" w:eastAsia="宋体" w:hAnsi="宋体"/>
          <w:color w:val="FF0000"/>
        </w:rPr>
        <w:t>建设单位应当对自行采购的建筑材料、建筑构配件和设备等质量负责，</w:t>
      </w:r>
      <w:r w:rsidRPr="007D6F2C">
        <w:rPr>
          <w:rFonts w:ascii="宋体" w:eastAsia="宋体" w:hAnsi="宋体"/>
        </w:rPr>
        <w:t>且应当符合设计文件和合同要求。不得明示或者暗示施工单位使用不合格的建筑材料、建筑构配件和设备；不得明示或者暗示设计、施工等单位违反工程建设强制性标准，降低工程质量；禁止以“设计优化”等名义违反工程建设强制性标准擅自变更图纸。</w:t>
      </w:r>
    </w:p>
    <w:p w14:paraId="0CF0BC1B" w14:textId="77777777" w:rsidR="00254BA3" w:rsidRPr="007D6F2C" w:rsidRDefault="00254BA3" w:rsidP="007D6F2C">
      <w:pPr>
        <w:spacing w:line="320" w:lineRule="exact"/>
        <w:ind w:firstLineChars="200" w:firstLine="420"/>
        <w:rPr>
          <w:rFonts w:ascii="宋体" w:eastAsia="宋体" w:hAnsi="宋体"/>
        </w:rPr>
      </w:pPr>
      <w:r w:rsidRPr="007D6F2C">
        <w:rPr>
          <w:rFonts w:ascii="宋体" w:eastAsia="宋体" w:hAnsi="宋体" w:hint="eastAsia"/>
          <w:color w:val="FF0000"/>
        </w:rPr>
        <w:t>建设单位应当督促勘察、设计、施工、监理等单位切实履行质量责任，</w:t>
      </w:r>
      <w:r w:rsidRPr="007D6F2C">
        <w:rPr>
          <w:rFonts w:ascii="宋体" w:eastAsia="宋体" w:hAnsi="宋体" w:hint="eastAsia"/>
        </w:rPr>
        <w:t>按照工程质量管理标准化的要求贯彻落实工程质量安全手册制度、举牌验收制度、样板示范制度和质量责任追溯制度，严格按照合同约定加强对现场质量管理人员到岗履职情况的检查考核，及时组织处理建设过程中的质量问题。</w:t>
      </w:r>
    </w:p>
    <w:p w14:paraId="0A6CFF99" w14:textId="19A33828" w:rsidR="00254BA3" w:rsidRPr="007D6F2C" w:rsidRDefault="00254BA3" w:rsidP="007D6F2C">
      <w:pPr>
        <w:spacing w:line="320" w:lineRule="exact"/>
        <w:ind w:firstLineChars="200" w:firstLine="420"/>
        <w:rPr>
          <w:rFonts w:ascii="宋体" w:eastAsia="宋体" w:hAnsi="宋体"/>
        </w:rPr>
      </w:pPr>
      <w:r w:rsidRPr="007D6F2C">
        <w:rPr>
          <w:rFonts w:ascii="宋体" w:eastAsia="宋体" w:hAnsi="宋体"/>
          <w:color w:val="FF0000"/>
        </w:rPr>
        <w:t>建设单位应当严格质量检测管理，委托具有相应资质的检测机构进行检测。</w:t>
      </w:r>
      <w:r w:rsidRPr="007D6F2C">
        <w:rPr>
          <w:rFonts w:ascii="宋体" w:eastAsia="宋体" w:hAnsi="宋体"/>
        </w:rPr>
        <w:t>应当按照我省工程质量检测综合报告制度规定开展检测工作，编制检测计划，明确项目检测负责人，与被委托方签订书面合同，在合同中明确检测费用并按时足额支付。禁止变相要求施工单位承担应当由建设单位承担的检测费用，不得违规减少依法应当由建设单位委托的检测项目和数量。非建设单位委托的检测机构出具的检测报告不得作为工程质量验收依据。不得明示或者暗示检测机构出具虚假检测报告，篡改或者伪造检测报告。</w:t>
      </w:r>
    </w:p>
    <w:p w14:paraId="1296555F" w14:textId="46D5EC24" w:rsidR="00254BA3" w:rsidRPr="007D6F2C" w:rsidRDefault="007D6F2C" w:rsidP="007D6F2C">
      <w:pPr>
        <w:spacing w:line="320" w:lineRule="exact"/>
        <w:ind w:firstLineChars="200" w:firstLine="420"/>
        <w:rPr>
          <w:rFonts w:ascii="宋体" w:eastAsia="宋体" w:hAnsi="宋体"/>
        </w:rPr>
      </w:pPr>
      <w:r w:rsidRPr="007D6F2C">
        <w:rPr>
          <w:rFonts w:ascii="宋体" w:eastAsia="宋体" w:hAnsi="宋体"/>
          <w:color w:val="FF0000"/>
        </w:rPr>
        <w:t>(</w:t>
      </w:r>
      <w:r w:rsidR="00254BA3" w:rsidRPr="007D6F2C">
        <w:rPr>
          <w:rFonts w:ascii="宋体" w:eastAsia="宋体" w:hAnsi="宋体"/>
          <w:color w:val="FF0000"/>
        </w:rPr>
        <w:t>六</w:t>
      </w:r>
      <w:r w:rsidRPr="007D6F2C">
        <w:rPr>
          <w:rFonts w:ascii="宋体" w:eastAsia="宋体" w:hAnsi="宋体"/>
          <w:color w:val="FF0000"/>
        </w:rPr>
        <w:t>)</w:t>
      </w:r>
      <w:r w:rsidR="00254BA3" w:rsidRPr="007D6F2C">
        <w:rPr>
          <w:rFonts w:ascii="宋体" w:eastAsia="宋体" w:hAnsi="宋体"/>
          <w:color w:val="FF0000"/>
        </w:rPr>
        <w:t>严格竣工验收。</w:t>
      </w:r>
      <w:r w:rsidR="00254BA3" w:rsidRPr="007D6F2C">
        <w:rPr>
          <w:rFonts w:ascii="宋体" w:eastAsia="宋体" w:hAnsi="宋体"/>
        </w:rPr>
        <w:t>建设单位应当在收到工程竣工报告后及时组织勘察、设计、施工、监理等有关单位进行竣工验收，重大工程或者技术复杂工程可邀请有关专家参加。应当在组织竣工验收前将竣工验收的时间、地点等通知负责监督该工程的质量监督机构，自觉接受其对竣工验收的监督。竣工验收过程中严禁弄虚作假，严禁将不合格工程按照合格工程验收。工程未经验收或验收不合格不得交付使用。加强工程竣工验收资料管理，建立各方主体项目负责人质量终身责任信息档案，工程竣工验收合格后及时移交有关部门。落实竣工验收合格后在工程明显部位设置永久性</w:t>
      </w:r>
      <w:r w:rsidR="00254BA3" w:rsidRPr="007D6F2C">
        <w:rPr>
          <w:rFonts w:ascii="宋体" w:eastAsia="宋体" w:hAnsi="宋体" w:hint="eastAsia"/>
        </w:rPr>
        <w:t>标牌的要求，载明建设、勘察、设计、施工、监理单位名称和项目负责人姓名。</w:t>
      </w:r>
    </w:p>
    <w:p w14:paraId="2C55C740" w14:textId="2021C7A5" w:rsidR="00254BA3" w:rsidRPr="007D6F2C" w:rsidRDefault="00254BA3" w:rsidP="007D6F2C">
      <w:pPr>
        <w:spacing w:line="320" w:lineRule="exact"/>
        <w:ind w:firstLineChars="200" w:firstLine="420"/>
        <w:rPr>
          <w:rFonts w:ascii="宋体" w:eastAsia="宋体" w:hAnsi="宋体"/>
          <w:color w:val="FF0000"/>
        </w:rPr>
      </w:pPr>
      <w:r w:rsidRPr="007D6F2C">
        <w:rPr>
          <w:rFonts w:ascii="宋体" w:eastAsia="宋体" w:hAnsi="宋体"/>
          <w:color w:val="FF0000"/>
        </w:rPr>
        <w:t>二、切实加强住宅工程质量管理</w:t>
      </w:r>
    </w:p>
    <w:p w14:paraId="71C99C64" w14:textId="4AF4B891" w:rsidR="00254BA3" w:rsidRPr="007D6F2C" w:rsidRDefault="00254BA3" w:rsidP="007D6F2C">
      <w:pPr>
        <w:spacing w:line="320" w:lineRule="exact"/>
        <w:ind w:firstLineChars="200" w:firstLine="420"/>
        <w:rPr>
          <w:rFonts w:ascii="宋体" w:eastAsia="宋体" w:hAnsi="宋体"/>
        </w:rPr>
      </w:pPr>
      <w:r w:rsidRPr="007D6F2C">
        <w:rPr>
          <w:rFonts w:ascii="宋体" w:eastAsia="宋体" w:hAnsi="宋体"/>
        </w:rPr>
        <w:t>商品住房和保障性安居工程等住宅工程的建设单位应当进一步加强设计变更、分户验收、信息公开、质量保修等管理，切实保障住宅工程质量。</w:t>
      </w:r>
    </w:p>
    <w:p w14:paraId="5E81A6BB" w14:textId="48B249F9" w:rsidR="00254BA3" w:rsidRPr="007D6F2C" w:rsidRDefault="007D6F2C" w:rsidP="007D6F2C">
      <w:pPr>
        <w:spacing w:line="320" w:lineRule="exact"/>
        <w:ind w:firstLineChars="200" w:firstLine="420"/>
        <w:rPr>
          <w:rFonts w:ascii="宋体" w:eastAsia="宋体" w:hAnsi="宋体"/>
        </w:rPr>
      </w:pPr>
      <w:r w:rsidRPr="007D6F2C">
        <w:rPr>
          <w:rFonts w:ascii="宋体" w:eastAsia="宋体" w:hAnsi="宋体"/>
          <w:color w:val="FF0000"/>
        </w:rPr>
        <w:t>(</w:t>
      </w:r>
      <w:r w:rsidR="00254BA3" w:rsidRPr="007D6F2C">
        <w:rPr>
          <w:rFonts w:ascii="宋体" w:eastAsia="宋体" w:hAnsi="宋体"/>
          <w:color w:val="FF0000"/>
        </w:rPr>
        <w:t>七</w:t>
      </w:r>
      <w:r w:rsidRPr="007D6F2C">
        <w:rPr>
          <w:rFonts w:ascii="宋体" w:eastAsia="宋体" w:hAnsi="宋体"/>
          <w:color w:val="FF0000"/>
        </w:rPr>
        <w:t>)</w:t>
      </w:r>
      <w:r w:rsidR="00254BA3" w:rsidRPr="007D6F2C">
        <w:rPr>
          <w:rFonts w:ascii="宋体" w:eastAsia="宋体" w:hAnsi="宋体"/>
          <w:color w:val="FF0000"/>
        </w:rPr>
        <w:t>加强商品住房设计变更管理。</w:t>
      </w:r>
      <w:r w:rsidR="00254BA3" w:rsidRPr="007D6F2C">
        <w:rPr>
          <w:rFonts w:ascii="宋体" w:eastAsia="宋体" w:hAnsi="宋体"/>
        </w:rPr>
        <w:t>已经预售的商品住房施工图审查合格后变更设计的，除按照规定重新送审外，还应当符合商品房买卖合同关于设计变更的约定，并及时告知购房人。</w:t>
      </w:r>
    </w:p>
    <w:p w14:paraId="2EE63E42" w14:textId="185414F5" w:rsidR="00254BA3" w:rsidRPr="007D6F2C" w:rsidRDefault="007D6F2C" w:rsidP="007D6F2C">
      <w:pPr>
        <w:spacing w:line="320" w:lineRule="exact"/>
        <w:ind w:firstLineChars="200" w:firstLine="420"/>
        <w:rPr>
          <w:rFonts w:ascii="宋体" w:eastAsia="宋体" w:hAnsi="宋体"/>
        </w:rPr>
      </w:pPr>
      <w:r w:rsidRPr="007D6F2C">
        <w:rPr>
          <w:rFonts w:ascii="宋体" w:eastAsia="宋体" w:hAnsi="宋体"/>
          <w:color w:val="FF0000"/>
        </w:rPr>
        <w:t>(</w:t>
      </w:r>
      <w:r w:rsidR="00254BA3" w:rsidRPr="007D6F2C">
        <w:rPr>
          <w:rFonts w:ascii="宋体" w:eastAsia="宋体" w:hAnsi="宋体"/>
          <w:color w:val="FF0000"/>
        </w:rPr>
        <w:t>八</w:t>
      </w:r>
      <w:r w:rsidRPr="007D6F2C">
        <w:rPr>
          <w:rFonts w:ascii="宋体" w:eastAsia="宋体" w:hAnsi="宋体"/>
          <w:color w:val="FF0000"/>
        </w:rPr>
        <w:t>)</w:t>
      </w:r>
      <w:r w:rsidR="00254BA3" w:rsidRPr="007D6F2C">
        <w:rPr>
          <w:rFonts w:ascii="宋体" w:eastAsia="宋体" w:hAnsi="宋体"/>
          <w:color w:val="FF0000"/>
        </w:rPr>
        <w:t>做好住宅工程的分户验收。</w:t>
      </w:r>
      <w:r w:rsidR="00254BA3" w:rsidRPr="007D6F2C">
        <w:rPr>
          <w:rFonts w:ascii="宋体" w:eastAsia="宋体" w:hAnsi="宋体"/>
        </w:rPr>
        <w:t>住宅工程在竣工验收前，应当按照规定组织分户验收，未组织分户验收或者分户验收不合格，不得组织竣工验收。在交付使用时，应当将《住宅工程质量分户验收合格证》提供购房人。</w:t>
      </w:r>
    </w:p>
    <w:p w14:paraId="51EF3A26" w14:textId="54588664" w:rsidR="00254BA3" w:rsidRPr="007D6F2C" w:rsidRDefault="007D6F2C" w:rsidP="007D6F2C">
      <w:pPr>
        <w:spacing w:line="320" w:lineRule="exact"/>
        <w:ind w:firstLineChars="200" w:firstLine="420"/>
        <w:rPr>
          <w:rFonts w:ascii="宋体" w:eastAsia="宋体" w:hAnsi="宋体"/>
        </w:rPr>
      </w:pPr>
      <w:r w:rsidRPr="007D6F2C">
        <w:rPr>
          <w:rFonts w:ascii="宋体" w:eastAsia="宋体" w:hAnsi="宋体"/>
          <w:color w:val="FF0000"/>
        </w:rPr>
        <w:t>(</w:t>
      </w:r>
      <w:r w:rsidR="00254BA3" w:rsidRPr="007D6F2C">
        <w:rPr>
          <w:rFonts w:ascii="宋体" w:eastAsia="宋体" w:hAnsi="宋体"/>
          <w:color w:val="FF0000"/>
        </w:rPr>
        <w:t>九</w:t>
      </w:r>
      <w:r w:rsidRPr="007D6F2C">
        <w:rPr>
          <w:rFonts w:ascii="宋体" w:eastAsia="宋体" w:hAnsi="宋体"/>
          <w:color w:val="FF0000"/>
        </w:rPr>
        <w:t>)</w:t>
      </w:r>
      <w:r w:rsidR="00254BA3" w:rsidRPr="007D6F2C">
        <w:rPr>
          <w:rFonts w:ascii="宋体" w:eastAsia="宋体" w:hAnsi="宋体"/>
          <w:color w:val="FF0000"/>
        </w:rPr>
        <w:t>做好质量信息公开。</w:t>
      </w:r>
      <w:r w:rsidR="00254BA3" w:rsidRPr="007D6F2C">
        <w:rPr>
          <w:rFonts w:ascii="宋体" w:eastAsia="宋体" w:hAnsi="宋体"/>
        </w:rPr>
        <w:t>住宅工程开工前，建设单位要公开工程规划许可、施工许可、工程结构形式、设计使用年限、主要建筑材料、参建单位及项目负责人等信息。在成品住宅开发建设过程中，鼓励使用《江苏省商品房</w:t>
      </w:r>
      <w:r>
        <w:rPr>
          <w:rFonts w:ascii="宋体" w:eastAsia="宋体" w:hAnsi="宋体"/>
        </w:rPr>
        <w:t>(</w:t>
      </w:r>
      <w:r w:rsidR="00254BA3" w:rsidRPr="007D6F2C">
        <w:rPr>
          <w:rFonts w:ascii="宋体" w:eastAsia="宋体" w:hAnsi="宋体"/>
        </w:rPr>
        <w:t>成品住房</w:t>
      </w:r>
      <w:r>
        <w:rPr>
          <w:rFonts w:ascii="宋体" w:eastAsia="宋体" w:hAnsi="宋体"/>
        </w:rPr>
        <w:t>)</w:t>
      </w:r>
      <w:r w:rsidR="00254BA3" w:rsidRPr="007D6F2C">
        <w:rPr>
          <w:rFonts w:ascii="宋体" w:eastAsia="宋体" w:hAnsi="宋体"/>
        </w:rPr>
        <w:t>买卖合同</w:t>
      </w:r>
      <w:r>
        <w:rPr>
          <w:rFonts w:ascii="宋体" w:eastAsia="宋体" w:hAnsi="宋体"/>
        </w:rPr>
        <w:t>(</w:t>
      </w:r>
      <w:r w:rsidR="00254BA3" w:rsidRPr="007D6F2C">
        <w:rPr>
          <w:rFonts w:ascii="宋体" w:eastAsia="宋体" w:hAnsi="宋体"/>
        </w:rPr>
        <w:t>预售</w:t>
      </w:r>
      <w:r>
        <w:rPr>
          <w:rFonts w:ascii="宋体" w:eastAsia="宋体" w:hAnsi="宋体"/>
        </w:rPr>
        <w:t>)</w:t>
      </w:r>
      <w:r w:rsidR="00254BA3" w:rsidRPr="007D6F2C">
        <w:rPr>
          <w:rFonts w:ascii="宋体" w:eastAsia="宋体" w:hAnsi="宋体"/>
        </w:rPr>
        <w:t>示范文本》</w:t>
      </w:r>
      <w:r>
        <w:rPr>
          <w:rFonts w:ascii="宋体" w:eastAsia="宋体" w:hAnsi="宋体"/>
        </w:rPr>
        <w:t>(</w:t>
      </w:r>
      <w:r w:rsidR="00254BA3" w:rsidRPr="007D6F2C">
        <w:rPr>
          <w:rFonts w:ascii="宋体" w:eastAsia="宋体" w:hAnsi="宋体"/>
        </w:rPr>
        <w:t>JSF-2020-0101</w:t>
      </w:r>
      <w:r>
        <w:rPr>
          <w:rFonts w:ascii="宋体" w:eastAsia="宋体" w:hAnsi="宋体"/>
        </w:rPr>
        <w:t>)</w:t>
      </w:r>
      <w:r w:rsidR="00254BA3" w:rsidRPr="007D6F2C">
        <w:rPr>
          <w:rFonts w:ascii="宋体" w:eastAsia="宋体" w:hAnsi="宋体"/>
        </w:rPr>
        <w:t>，在合同中约定装饰装修主要材料和设备的品牌、产地、规格和数量等，并在施工现场、销售现场进行封样和展示。房地产开发企业在预售商品住房时设置样板房的，应当说明实际交付的商品住房质量、设备及装修与样板房是否一致，未作说明的，实际交付的商品住房应当</w:t>
      </w:r>
      <w:r w:rsidR="00254BA3" w:rsidRPr="007D6F2C">
        <w:rPr>
          <w:rFonts w:ascii="宋体" w:eastAsia="宋体" w:hAnsi="宋体" w:hint="eastAsia"/>
        </w:rPr>
        <w:t>与样板房一致。鼓励在样板房内布置工艺样板区，样板房和工艺样板区保留至项目交付三个月后。交付使用前，应当公开质量承诺书、工程竣工验收报告、质量保修负责人及联系方式等</w:t>
      </w:r>
      <w:r w:rsidR="00254BA3" w:rsidRPr="007D6F2C">
        <w:rPr>
          <w:rFonts w:ascii="宋体" w:eastAsia="宋体" w:hAnsi="宋体" w:hint="eastAsia"/>
        </w:rPr>
        <w:lastRenderedPageBreak/>
        <w:t>信息。鼓励建设单位在满足安全要求的前提下开展“住宅用户开放日”活动，鼓励邀请物业企业和购房人代表参与分户验收。鼓励按套</w:t>
      </w:r>
      <w:r>
        <w:rPr>
          <w:rFonts w:ascii="宋体" w:eastAsia="宋体" w:hAnsi="宋体" w:hint="eastAsia"/>
        </w:rPr>
        <w:t>(</w:t>
      </w:r>
      <w:r w:rsidR="00254BA3" w:rsidRPr="007D6F2C">
        <w:rPr>
          <w:rFonts w:ascii="宋体" w:eastAsia="宋体" w:hAnsi="宋体" w:hint="eastAsia"/>
        </w:rPr>
        <w:t>户</w:t>
      </w:r>
      <w:r>
        <w:rPr>
          <w:rFonts w:ascii="宋体" w:eastAsia="宋体" w:hAnsi="宋体" w:hint="eastAsia"/>
        </w:rPr>
        <w:t>)</w:t>
      </w:r>
      <w:r w:rsidR="00254BA3" w:rsidRPr="007D6F2C">
        <w:rPr>
          <w:rFonts w:ascii="宋体" w:eastAsia="宋体" w:hAnsi="宋体" w:hint="eastAsia"/>
        </w:rPr>
        <w:t>出具质量合格证明文件。</w:t>
      </w:r>
    </w:p>
    <w:p w14:paraId="6196AB47" w14:textId="2848AA6B" w:rsidR="00254BA3" w:rsidRPr="007D6F2C" w:rsidRDefault="007D6F2C" w:rsidP="007D6F2C">
      <w:pPr>
        <w:spacing w:line="320" w:lineRule="exact"/>
        <w:ind w:firstLineChars="200" w:firstLine="420"/>
        <w:rPr>
          <w:rFonts w:ascii="宋体" w:eastAsia="宋体" w:hAnsi="宋体"/>
        </w:rPr>
      </w:pPr>
      <w:r w:rsidRPr="007D6F2C">
        <w:rPr>
          <w:rFonts w:ascii="宋体" w:eastAsia="宋体" w:hAnsi="宋体"/>
          <w:color w:val="FF0000"/>
        </w:rPr>
        <w:t>(</w:t>
      </w:r>
      <w:r w:rsidR="00254BA3" w:rsidRPr="007D6F2C">
        <w:rPr>
          <w:rFonts w:ascii="宋体" w:eastAsia="宋体" w:hAnsi="宋体"/>
          <w:color w:val="FF0000"/>
        </w:rPr>
        <w:t>十</w:t>
      </w:r>
      <w:r w:rsidRPr="007D6F2C">
        <w:rPr>
          <w:rFonts w:ascii="宋体" w:eastAsia="宋体" w:hAnsi="宋体"/>
          <w:color w:val="FF0000"/>
        </w:rPr>
        <w:t>)</w:t>
      </w:r>
      <w:r w:rsidR="00254BA3" w:rsidRPr="007D6F2C">
        <w:rPr>
          <w:rFonts w:ascii="宋体" w:eastAsia="宋体" w:hAnsi="宋体"/>
          <w:color w:val="FF0000"/>
        </w:rPr>
        <w:t>严格履行质量保修责任。</w:t>
      </w:r>
      <w:r w:rsidR="00254BA3" w:rsidRPr="007D6F2C">
        <w:rPr>
          <w:rFonts w:ascii="宋体" w:eastAsia="宋体" w:hAnsi="宋体"/>
        </w:rPr>
        <w:t>商品住房和保障性安居工程等住宅工程的建设单位应当严格履行质量保修责任，建立质量回访和质量投诉处理机制。建设单位对房屋所有权人的质量保修期限自交付之日起计算，及时组织处理保修范围和保修期限内出现的质量问题，并对造成的损失先行赔偿。对于涉及房屋安全的质量问题，建设单位应当组织参建各方分析原因，明确维修方案，由设计单位出具设计文件、施工单位按照设计要求专项处理，维修完毕后，建设单位组织验收。经维修合格的部位可以重新约定保修期限。房地产开发企业应当在商品房买卖合同中明确企业发生注</w:t>
      </w:r>
      <w:r w:rsidR="00254BA3" w:rsidRPr="007D6F2C">
        <w:rPr>
          <w:rFonts w:ascii="宋体" w:eastAsia="宋体" w:hAnsi="宋体" w:hint="eastAsia"/>
        </w:rPr>
        <w:t>销情形下由其他房地产开发企业或者具有承接能力的法人承接质量保修责任。鼓励建设单位按照我省推行住宅工程质量潜在缺陷保险试点有关规定购买保险。房地产开发企业未投保住宅工程质量潜在缺陷保险的，申请竣工验收备案时应当提供质量保修责任承接说明材料。</w:t>
      </w:r>
    </w:p>
    <w:p w14:paraId="6C35BD13" w14:textId="0DDFC9E1" w:rsidR="00254BA3" w:rsidRPr="007D6F2C" w:rsidRDefault="00254BA3" w:rsidP="007D6F2C">
      <w:pPr>
        <w:spacing w:line="320" w:lineRule="exact"/>
        <w:ind w:firstLineChars="200" w:firstLine="420"/>
        <w:rPr>
          <w:rFonts w:ascii="宋体" w:eastAsia="宋体" w:hAnsi="宋体"/>
          <w:color w:val="FF0000"/>
        </w:rPr>
      </w:pPr>
      <w:r w:rsidRPr="007D6F2C">
        <w:rPr>
          <w:rFonts w:ascii="宋体" w:eastAsia="宋体" w:hAnsi="宋体"/>
          <w:color w:val="FF0000"/>
        </w:rPr>
        <w:t>三、全面加强对建设单位履行工程质量首要责任的监督管理</w:t>
      </w:r>
    </w:p>
    <w:p w14:paraId="64A36C86" w14:textId="5D507B01" w:rsidR="00254BA3" w:rsidRPr="007D6F2C" w:rsidRDefault="00254BA3" w:rsidP="007D6F2C">
      <w:pPr>
        <w:spacing w:line="320" w:lineRule="exact"/>
        <w:ind w:firstLineChars="200" w:firstLine="420"/>
        <w:rPr>
          <w:rFonts w:ascii="宋体" w:eastAsia="宋体" w:hAnsi="宋体"/>
        </w:rPr>
      </w:pPr>
      <w:r w:rsidRPr="007D6F2C">
        <w:rPr>
          <w:rFonts w:ascii="宋体" w:eastAsia="宋体" w:hAnsi="宋体"/>
        </w:rPr>
        <w:t>各级住房城乡建设主管部门应当建立健全建设单位落实工程质量首要责任的监管机制，切实激发建设单位主动改进质量的内生动力，确保建设单位首要责任落到实处。</w:t>
      </w:r>
    </w:p>
    <w:p w14:paraId="6C873CCC" w14:textId="591B1ECC" w:rsidR="00254BA3" w:rsidRPr="007D6F2C" w:rsidRDefault="007D6F2C" w:rsidP="007D6F2C">
      <w:pPr>
        <w:spacing w:line="320" w:lineRule="exact"/>
        <w:ind w:firstLineChars="200" w:firstLine="420"/>
        <w:rPr>
          <w:rFonts w:ascii="宋体" w:eastAsia="宋体" w:hAnsi="宋体"/>
        </w:rPr>
      </w:pPr>
      <w:r w:rsidRPr="007D6F2C">
        <w:rPr>
          <w:rFonts w:ascii="宋体" w:eastAsia="宋体" w:hAnsi="宋体"/>
          <w:color w:val="FF0000"/>
        </w:rPr>
        <w:t>(</w:t>
      </w:r>
      <w:r w:rsidR="00254BA3" w:rsidRPr="007D6F2C">
        <w:rPr>
          <w:rFonts w:ascii="宋体" w:eastAsia="宋体" w:hAnsi="宋体"/>
          <w:color w:val="FF0000"/>
        </w:rPr>
        <w:t>十一</w:t>
      </w:r>
      <w:r w:rsidRPr="007D6F2C">
        <w:rPr>
          <w:rFonts w:ascii="宋体" w:eastAsia="宋体" w:hAnsi="宋体"/>
          <w:color w:val="FF0000"/>
        </w:rPr>
        <w:t>)</w:t>
      </w:r>
      <w:r w:rsidR="00254BA3" w:rsidRPr="007D6F2C">
        <w:rPr>
          <w:rFonts w:ascii="宋体" w:eastAsia="宋体" w:hAnsi="宋体"/>
          <w:color w:val="FF0000"/>
        </w:rPr>
        <w:t>加大监管力度。</w:t>
      </w:r>
      <w:r w:rsidR="00254BA3" w:rsidRPr="007D6F2C">
        <w:rPr>
          <w:rFonts w:ascii="宋体" w:eastAsia="宋体" w:hAnsi="宋体"/>
        </w:rPr>
        <w:t>建立日常巡查和差别化监管制度，对质量责任落实不到位、有严重违法违规行为的建设单位以及压缩工期</w:t>
      </w:r>
      <w:r w:rsidR="00254BA3" w:rsidRPr="00491B56">
        <w:rPr>
          <w:rFonts w:ascii="宋体" w:eastAsia="宋体" w:hAnsi="宋体"/>
          <w:color w:val="FF0000"/>
        </w:rPr>
        <w:t>超过定额工期30%以上</w:t>
      </w:r>
      <w:r w:rsidR="00254BA3" w:rsidRPr="007D6F2C">
        <w:rPr>
          <w:rFonts w:ascii="宋体" w:eastAsia="宋体" w:hAnsi="宋体"/>
        </w:rPr>
        <w:t>、按质论价费未按规定计取、工程进度款支付</w:t>
      </w:r>
      <w:r w:rsidR="00254BA3" w:rsidRPr="00491B56">
        <w:rPr>
          <w:rFonts w:ascii="宋体" w:eastAsia="宋体" w:hAnsi="宋体"/>
          <w:color w:val="FF0000"/>
        </w:rPr>
        <w:t>比例低于60%的建设项目</w:t>
      </w:r>
      <w:r w:rsidR="00254BA3" w:rsidRPr="007D6F2C">
        <w:rPr>
          <w:rFonts w:ascii="宋体" w:eastAsia="宋体" w:hAnsi="宋体"/>
        </w:rPr>
        <w:t>，加大对相应建设项目的检查频次和力度，发现存在质量安全问题的，依法依规处理直至整改到位，对存在严重质量安全问题的，坚决依法责令停工整改。督促建设单位严格整改检查中发现的质量问题，整改报告经建设单位项目负责人签字确认并加盖单位公章后报工程所在地住房城乡建设主管部门。工程质量监督中发现的涉及主体结构安全、主</w:t>
      </w:r>
      <w:r w:rsidR="00254BA3" w:rsidRPr="007D6F2C">
        <w:rPr>
          <w:rFonts w:ascii="宋体" w:eastAsia="宋体" w:hAnsi="宋体" w:hint="eastAsia"/>
        </w:rPr>
        <w:t>要使用功能等的质量问题及其整改情况，要及时向社会公布。鼓励采取政府购买服务的方式，委托具备条件的社会力量进行工程质量监督抽查抽测，保障质量监督力度和水平。</w:t>
      </w:r>
    </w:p>
    <w:p w14:paraId="1B34626F" w14:textId="4DC49559" w:rsidR="00254BA3" w:rsidRPr="007D6F2C" w:rsidRDefault="007D6F2C" w:rsidP="007D6F2C">
      <w:pPr>
        <w:spacing w:line="320" w:lineRule="exact"/>
        <w:ind w:firstLineChars="200" w:firstLine="420"/>
        <w:rPr>
          <w:rFonts w:ascii="宋体" w:eastAsia="宋体" w:hAnsi="宋体"/>
        </w:rPr>
      </w:pPr>
      <w:r w:rsidRPr="00491B56">
        <w:rPr>
          <w:rFonts w:ascii="宋体" w:eastAsia="宋体" w:hAnsi="宋体"/>
          <w:color w:val="FF0000"/>
        </w:rPr>
        <w:t>(</w:t>
      </w:r>
      <w:r w:rsidR="00254BA3" w:rsidRPr="00491B56">
        <w:rPr>
          <w:rFonts w:ascii="宋体" w:eastAsia="宋体" w:hAnsi="宋体"/>
          <w:color w:val="FF0000"/>
        </w:rPr>
        <w:t>十二</w:t>
      </w:r>
      <w:r w:rsidRPr="00491B56">
        <w:rPr>
          <w:rFonts w:ascii="宋体" w:eastAsia="宋体" w:hAnsi="宋体"/>
          <w:color w:val="FF0000"/>
        </w:rPr>
        <w:t>)</w:t>
      </w:r>
      <w:r w:rsidR="00254BA3" w:rsidRPr="00491B56">
        <w:rPr>
          <w:rFonts w:ascii="宋体" w:eastAsia="宋体" w:hAnsi="宋体"/>
          <w:color w:val="FF0000"/>
        </w:rPr>
        <w:t>强化信用管理。</w:t>
      </w:r>
      <w:r w:rsidR="00254BA3" w:rsidRPr="007D6F2C">
        <w:rPr>
          <w:rFonts w:ascii="宋体" w:eastAsia="宋体" w:hAnsi="宋体"/>
        </w:rPr>
        <w:t>应当加强对建设单位及其法定代表人、项目负责人工程质量信用信息归集，强化建设单位履行法定基本建设程序结果信息的公开，依法及时向社会公开相关行政许可、行政处罚情况、抽查检查、质量投诉处理等信息，记入企业和个人信用档案。</w:t>
      </w:r>
    </w:p>
    <w:p w14:paraId="43B10DC5" w14:textId="33CBB9B7" w:rsidR="00254BA3" w:rsidRPr="007D6F2C" w:rsidRDefault="007D6F2C" w:rsidP="007D6F2C">
      <w:pPr>
        <w:spacing w:line="320" w:lineRule="exact"/>
        <w:ind w:firstLineChars="200" w:firstLine="420"/>
        <w:rPr>
          <w:rFonts w:ascii="宋体" w:eastAsia="宋体" w:hAnsi="宋体"/>
        </w:rPr>
      </w:pPr>
      <w:r w:rsidRPr="00491B56">
        <w:rPr>
          <w:rFonts w:ascii="宋体" w:eastAsia="宋体" w:hAnsi="宋体"/>
          <w:color w:val="FF0000"/>
        </w:rPr>
        <w:t>(</w:t>
      </w:r>
      <w:r w:rsidR="00254BA3" w:rsidRPr="00491B56">
        <w:rPr>
          <w:rFonts w:ascii="宋体" w:eastAsia="宋体" w:hAnsi="宋体"/>
          <w:color w:val="FF0000"/>
        </w:rPr>
        <w:t>十三</w:t>
      </w:r>
      <w:r w:rsidRPr="00491B56">
        <w:rPr>
          <w:rFonts w:ascii="宋体" w:eastAsia="宋体" w:hAnsi="宋体"/>
          <w:color w:val="FF0000"/>
        </w:rPr>
        <w:t>)</w:t>
      </w:r>
      <w:r w:rsidR="00254BA3" w:rsidRPr="00491B56">
        <w:rPr>
          <w:rFonts w:ascii="宋体" w:eastAsia="宋体" w:hAnsi="宋体"/>
          <w:color w:val="FF0000"/>
        </w:rPr>
        <w:t>强化责任追究。</w:t>
      </w:r>
      <w:r w:rsidR="00254BA3" w:rsidRPr="007D6F2C">
        <w:rPr>
          <w:rFonts w:ascii="宋体" w:eastAsia="宋体" w:hAnsi="宋体"/>
        </w:rPr>
        <w:t>对建设单位违反相关法律法规的行为，要依法严肃查处，并追究其法定代表人和项目负责人的责任；涉嫌犯罪的，移送司法机关依法追究刑事责任。</w:t>
      </w:r>
    </w:p>
    <w:p w14:paraId="7A6A2969" w14:textId="0B7CD7EA" w:rsidR="00254BA3" w:rsidRPr="007D6F2C" w:rsidRDefault="007D6F2C" w:rsidP="007D6F2C">
      <w:pPr>
        <w:spacing w:line="320" w:lineRule="exact"/>
        <w:ind w:firstLineChars="200" w:firstLine="420"/>
        <w:rPr>
          <w:rFonts w:ascii="宋体" w:eastAsia="宋体" w:hAnsi="宋体"/>
        </w:rPr>
      </w:pPr>
      <w:r w:rsidRPr="00491B56">
        <w:rPr>
          <w:rFonts w:ascii="宋体" w:eastAsia="宋体" w:hAnsi="宋体"/>
          <w:color w:val="FF0000"/>
        </w:rPr>
        <w:t>(</w:t>
      </w:r>
      <w:r w:rsidR="00254BA3" w:rsidRPr="00491B56">
        <w:rPr>
          <w:rFonts w:ascii="宋体" w:eastAsia="宋体" w:hAnsi="宋体"/>
          <w:color w:val="FF0000"/>
        </w:rPr>
        <w:t>十四</w:t>
      </w:r>
      <w:r w:rsidRPr="00491B56">
        <w:rPr>
          <w:rFonts w:ascii="宋体" w:eastAsia="宋体" w:hAnsi="宋体"/>
          <w:color w:val="FF0000"/>
        </w:rPr>
        <w:t>)</w:t>
      </w:r>
      <w:r w:rsidR="00254BA3" w:rsidRPr="00491B56">
        <w:rPr>
          <w:rFonts w:ascii="宋体" w:eastAsia="宋体" w:hAnsi="宋体"/>
          <w:color w:val="FF0000"/>
        </w:rPr>
        <w:t>加强住宅工程质量监管。</w:t>
      </w:r>
      <w:r w:rsidR="00254BA3" w:rsidRPr="007D6F2C">
        <w:rPr>
          <w:rFonts w:ascii="宋体" w:eastAsia="宋体" w:hAnsi="宋体"/>
        </w:rPr>
        <w:t>政府投资保障性安居工程应当完善建设管理模式，鼓励推行工程总承包和全过程工程咨询，应当突出住宅宜居属性，切实强化工程质量管理，依法限制有严重违法违约记录的建设单位参与建设。建立健全商品住房工程质量与房屋预售联动机制。因发生违法违规行为、质量安全事故或者重大质量安全问题被责令全面停工的住宅工程，应当暂停其项目预售或者房屋交易合同网签备案，待批准复工后方可恢复。要进一步完善住宅工程质量投诉和纠纷协调处理机制，对不履行或者拖延履行保修责任的房地产开发企业，严肃依法依规查处，并积</w:t>
      </w:r>
      <w:r w:rsidR="00254BA3" w:rsidRPr="007D6F2C">
        <w:rPr>
          <w:rFonts w:ascii="宋体" w:eastAsia="宋体" w:hAnsi="宋体" w:hint="eastAsia"/>
        </w:rPr>
        <w:t>极探索建立房地产开发企业的工程质量状况与土地竞买的联动机制。在试点基础上，全面推进提升住宅工程渗漏问题综合治理水平工作。</w:t>
      </w:r>
    </w:p>
    <w:p w14:paraId="55C3A218" w14:textId="7BAF29A5" w:rsidR="00254BA3" w:rsidRPr="007D6F2C" w:rsidRDefault="007D6F2C" w:rsidP="007D6F2C">
      <w:pPr>
        <w:spacing w:line="320" w:lineRule="exact"/>
        <w:ind w:firstLineChars="200" w:firstLine="420"/>
        <w:rPr>
          <w:rFonts w:ascii="宋体" w:eastAsia="宋体" w:hAnsi="宋体"/>
        </w:rPr>
      </w:pPr>
      <w:r w:rsidRPr="00491B56">
        <w:rPr>
          <w:rFonts w:ascii="宋体" w:eastAsia="宋体" w:hAnsi="宋体"/>
          <w:color w:val="FF0000"/>
        </w:rPr>
        <w:t>(</w:t>
      </w:r>
      <w:r w:rsidR="00254BA3" w:rsidRPr="00491B56">
        <w:rPr>
          <w:rFonts w:ascii="宋体" w:eastAsia="宋体" w:hAnsi="宋体"/>
          <w:color w:val="FF0000"/>
        </w:rPr>
        <w:t>十五</w:t>
      </w:r>
      <w:r w:rsidRPr="00491B56">
        <w:rPr>
          <w:rFonts w:ascii="宋体" w:eastAsia="宋体" w:hAnsi="宋体"/>
          <w:color w:val="FF0000"/>
        </w:rPr>
        <w:t>)</w:t>
      </w:r>
      <w:r w:rsidR="00254BA3" w:rsidRPr="00491B56">
        <w:rPr>
          <w:rFonts w:ascii="宋体" w:eastAsia="宋体" w:hAnsi="宋体"/>
          <w:color w:val="FF0000"/>
        </w:rPr>
        <w:t>积极改革创新。</w:t>
      </w:r>
      <w:r w:rsidR="00254BA3" w:rsidRPr="007D6F2C">
        <w:rPr>
          <w:rFonts w:ascii="宋体" w:eastAsia="宋体" w:hAnsi="宋体"/>
        </w:rPr>
        <w:t>各地要大胆探索、勇于创新，直面工作中的难点痛点，充分发挥市场机制、社会监督、政府监管对建设单位履行质量首要责任的约束作用。要稳步推进住宅工程质量信息公示制度，出台专门政策，压实建设单位工程质量首要责任；要加快推进住宅工程质量潜在缺陷保险、按套</w:t>
      </w:r>
      <w:r>
        <w:rPr>
          <w:rFonts w:ascii="宋体" w:eastAsia="宋体" w:hAnsi="宋体"/>
        </w:rPr>
        <w:t>(</w:t>
      </w:r>
      <w:r w:rsidR="00254BA3" w:rsidRPr="007D6F2C">
        <w:rPr>
          <w:rFonts w:ascii="宋体" w:eastAsia="宋体" w:hAnsi="宋体"/>
        </w:rPr>
        <w:t>户</w:t>
      </w:r>
      <w:r>
        <w:rPr>
          <w:rFonts w:ascii="宋体" w:eastAsia="宋体" w:hAnsi="宋体"/>
        </w:rPr>
        <w:t>)</w:t>
      </w:r>
      <w:r w:rsidR="00254BA3" w:rsidRPr="007D6F2C">
        <w:rPr>
          <w:rFonts w:ascii="宋体" w:eastAsia="宋体" w:hAnsi="宋体"/>
        </w:rPr>
        <w:t>出具住宅工程质量合格证明文件等制度的改革试点，尽快形成可复制、可推广的经验。</w:t>
      </w:r>
    </w:p>
    <w:p w14:paraId="65BD7EB8" w14:textId="0D2BAB36" w:rsidR="00412EE6" w:rsidRPr="007D6F2C" w:rsidRDefault="00254BA3" w:rsidP="007D6F2C">
      <w:pPr>
        <w:spacing w:line="320" w:lineRule="exact"/>
        <w:ind w:firstLineChars="200" w:firstLine="420"/>
        <w:rPr>
          <w:rFonts w:ascii="宋体" w:eastAsia="宋体" w:hAnsi="宋体"/>
        </w:rPr>
      </w:pPr>
      <w:r w:rsidRPr="007D6F2C">
        <w:rPr>
          <w:rFonts w:ascii="宋体" w:eastAsia="宋体" w:hAnsi="宋体"/>
        </w:rPr>
        <w:t>各级住房城乡建设主管部门要进一步提高政治站位，充分认识落实建设单位工程质量首要责任的重要性和必要性，建立健全领导体制和工作机制，统筹谋划，真抓实干，做好宣贯解读和培训，确保《通知》和本实施意见各项措施切实落地见效。同时要充分利用各行业协会</w:t>
      </w:r>
      <w:r w:rsidR="007D6F2C">
        <w:rPr>
          <w:rFonts w:ascii="宋体" w:eastAsia="宋体" w:hAnsi="宋体"/>
        </w:rPr>
        <w:t>(</w:t>
      </w:r>
      <w:r w:rsidRPr="007D6F2C">
        <w:rPr>
          <w:rFonts w:ascii="宋体" w:eastAsia="宋体" w:hAnsi="宋体"/>
        </w:rPr>
        <w:t>学会</w:t>
      </w:r>
      <w:r w:rsidR="007D6F2C">
        <w:rPr>
          <w:rFonts w:ascii="宋体" w:eastAsia="宋体" w:hAnsi="宋体"/>
        </w:rPr>
        <w:t>)</w:t>
      </w:r>
      <w:r w:rsidRPr="007D6F2C">
        <w:rPr>
          <w:rFonts w:ascii="宋体" w:eastAsia="宋体" w:hAnsi="宋体"/>
        </w:rPr>
        <w:t>平台，发挥媒体宣传作用，积极营造有利于落实建设单位工程质量首要责任的良好社会氛围。</w:t>
      </w:r>
    </w:p>
    <w:sectPr w:rsidR="00412EE6" w:rsidRPr="007D6F2C" w:rsidSect="0010181C">
      <w:pgSz w:w="11907" w:h="16840" w:orient="landscape" w:code="9"/>
      <w:pgMar w:top="1134" w:right="1134" w:bottom="1134" w:left="1134" w:header="567" w:footer="680"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DC"/>
    <w:rsid w:val="000023C4"/>
    <w:rsid w:val="00096A18"/>
    <w:rsid w:val="0010181C"/>
    <w:rsid w:val="00254BA3"/>
    <w:rsid w:val="00412EE6"/>
    <w:rsid w:val="00491B56"/>
    <w:rsid w:val="00770AEA"/>
    <w:rsid w:val="007D6F2C"/>
    <w:rsid w:val="00B244DC"/>
    <w:rsid w:val="00D8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F389"/>
  <w15:chartTrackingRefBased/>
  <w15:docId w15:val="{5F58BF5E-FCBC-428B-9150-306CE5B8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pghansh 潘光宏</dc:creator>
  <cp:keywords/>
  <dc:description/>
  <cp:lastModifiedBy>pghansh 潘光宏</cp:lastModifiedBy>
  <cp:revision>4</cp:revision>
  <dcterms:created xsi:type="dcterms:W3CDTF">2021-11-11T00:09:00Z</dcterms:created>
  <dcterms:modified xsi:type="dcterms:W3CDTF">2021-11-11T23:43:00Z</dcterms:modified>
</cp:coreProperties>
</file>